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B" w:rsidRPr="00FD182F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r w:rsidR="009E0DBB" w:rsidRPr="00FD182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DBB" w:rsidRPr="003E319C" w:rsidRDefault="00DF58C0" w:rsidP="00DF5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7D">
        <w:rPr>
          <w:rFonts w:ascii="Times New Roman" w:hAnsi="Times New Roman" w:cs="Times New Roman"/>
          <w:sz w:val="28"/>
          <w:szCs w:val="28"/>
        </w:rPr>
        <w:t>Сопредседател</w:t>
      </w:r>
      <w:r w:rsidR="006B4EDF">
        <w:rPr>
          <w:rFonts w:ascii="Times New Roman" w:hAnsi="Times New Roman" w:cs="Times New Roman"/>
          <w:sz w:val="28"/>
          <w:szCs w:val="28"/>
        </w:rPr>
        <w:t>и</w:t>
      </w:r>
      <w:r w:rsidR="0005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47D">
        <w:rPr>
          <w:rFonts w:ascii="Times New Roman" w:hAnsi="Times New Roman" w:cs="Times New Roman"/>
          <w:sz w:val="28"/>
          <w:szCs w:val="28"/>
        </w:rPr>
        <w:t>Совета</w:t>
      </w:r>
      <w:r w:rsidR="006B4E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  И. В. </w:t>
      </w:r>
      <w:proofErr w:type="spellStart"/>
      <w:r w:rsidR="0005447D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E0DBB" w:rsidRPr="002C5669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54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gramStart"/>
      <w:r w:rsidR="009E0DBB">
        <w:rPr>
          <w:rFonts w:ascii="Times New Roman" w:hAnsi="Times New Roman" w:cs="Times New Roman"/>
          <w:sz w:val="28"/>
          <w:szCs w:val="28"/>
        </w:rPr>
        <w:t xml:space="preserve">_  </w:t>
      </w:r>
      <w:r w:rsidR="0005447D">
        <w:rPr>
          <w:rFonts w:ascii="Times New Roman" w:hAnsi="Times New Roman" w:cs="Times New Roman"/>
          <w:sz w:val="28"/>
          <w:szCs w:val="28"/>
        </w:rPr>
        <w:t>А</w:t>
      </w:r>
      <w:r w:rsidR="009E0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DBB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447D">
        <w:rPr>
          <w:rFonts w:ascii="Times New Roman" w:hAnsi="Times New Roman" w:cs="Times New Roman"/>
          <w:sz w:val="28"/>
          <w:szCs w:val="28"/>
        </w:rPr>
        <w:t>лотников</w:t>
      </w:r>
    </w:p>
    <w:p w:rsidR="009E0DBB" w:rsidRPr="00A17C7F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84F2E">
        <w:rPr>
          <w:rFonts w:ascii="Times New Roman" w:hAnsi="Times New Roman" w:cs="Times New Roman"/>
          <w:bCs/>
          <w:sz w:val="26"/>
          <w:szCs w:val="26"/>
        </w:rPr>
        <w:t>2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319C">
        <w:rPr>
          <w:rFonts w:ascii="Times New Roman" w:hAnsi="Times New Roman" w:cs="Times New Roman"/>
          <w:bCs/>
          <w:sz w:val="28"/>
          <w:szCs w:val="28"/>
        </w:rPr>
        <w:t>Липецкой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E0DBB" w:rsidRPr="002C5669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  <w:gridCol w:w="4273"/>
      </w:tblGrid>
      <w:tr w:rsidR="009E0DBB" w:rsidRPr="00A073C9" w:rsidTr="00663FBB">
        <w:trPr>
          <w:trHeight w:val="2381"/>
        </w:trPr>
        <w:tc>
          <w:tcPr>
            <w:tcW w:w="5540" w:type="dxa"/>
          </w:tcPr>
          <w:p w:rsidR="009E0DBB" w:rsidRPr="00A17C7F" w:rsidRDefault="0005447D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2E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</w:t>
            </w:r>
            <w:r w:rsidR="00484F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8F7433" w:rsidRDefault="008F7433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2E" w:rsidRDefault="00484F2E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CF13A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CF13AF" w:rsidRDefault="00CF13AF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05447D" w:rsidRDefault="00DF58C0" w:rsidP="0005447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</w:t>
            </w:r>
          </w:p>
        </w:tc>
        <w:tc>
          <w:tcPr>
            <w:tcW w:w="4273" w:type="dxa"/>
          </w:tcPr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33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</w:p>
          <w:p w:rsidR="008F7433" w:rsidRPr="003E319C" w:rsidRDefault="008F7433" w:rsidP="008F7433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Белобрагина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433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Гулевская</w:t>
            </w:r>
            <w:proofErr w:type="spellEnd"/>
          </w:p>
          <w:p w:rsidR="003E319C" w:rsidRPr="003E319C" w:rsidRDefault="008F7433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П.И.Игнатов</w:t>
            </w:r>
            <w:proofErr w:type="spellEnd"/>
            <w:r w:rsidR="003E319C"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433" w:rsidRDefault="003E319C" w:rsidP="008F7433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Лопатин</w:t>
            </w:r>
            <w:proofErr w:type="spellEnd"/>
          </w:p>
          <w:p w:rsidR="003E319C" w:rsidRPr="003E319C" w:rsidRDefault="008F7433" w:rsidP="008F7433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В.М.Подгорный</w:t>
            </w:r>
            <w:proofErr w:type="spellEnd"/>
            <w:r w:rsidR="003E319C"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Ртищева</w:t>
            </w:r>
            <w:proofErr w:type="spellEnd"/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CF13AF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Д.Д.Тарабрина</w:t>
            </w:r>
            <w:proofErr w:type="spellEnd"/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2E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О.А.Кузнецова</w:t>
            </w:r>
            <w:proofErr w:type="spellEnd"/>
          </w:p>
          <w:p w:rsidR="0069056D" w:rsidRDefault="0069056D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И.Е.Черкасов</w:t>
            </w:r>
            <w:proofErr w:type="spellEnd"/>
          </w:p>
          <w:p w:rsidR="00CF13AF" w:rsidRDefault="00484F2E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Д.А.Шелестенко</w:t>
            </w:r>
            <w:proofErr w:type="spellEnd"/>
            <w:r w:rsidR="00CF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3AF">
              <w:rPr>
                <w:rFonts w:ascii="Times New Roman" w:hAnsi="Times New Roman" w:cs="Times New Roman"/>
                <w:sz w:val="28"/>
                <w:szCs w:val="28"/>
              </w:rPr>
              <w:t>И.А.Юров</w:t>
            </w:r>
            <w:proofErr w:type="spellEnd"/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ED411F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DBB" w:rsidRPr="00ED411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BB" w:rsidRPr="00ED411F" w:rsidRDefault="003E319C" w:rsidP="003E319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ab/>
      </w:r>
      <w:r w:rsidR="00484F2E">
        <w:rPr>
          <w:rFonts w:ascii="Times New Roman" w:hAnsi="Times New Roman"/>
          <w:b/>
          <w:sz w:val="28"/>
          <w:szCs w:val="28"/>
        </w:rPr>
        <w:t>«О внедрении Стандарта развития конкуренции на территории Липецкой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DBB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66C68" w:rsidRDefault="009E0DBB" w:rsidP="001E2ED7">
      <w:pPr>
        <w:shd w:val="clear" w:color="auto" w:fill="FFFFFF"/>
        <w:tabs>
          <w:tab w:val="left" w:pos="11907"/>
        </w:tabs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26BB">
        <w:rPr>
          <w:rFonts w:ascii="Times New Roman" w:hAnsi="Times New Roman" w:cs="Times New Roman"/>
          <w:sz w:val="28"/>
          <w:szCs w:val="28"/>
        </w:rPr>
        <w:t>И.В.</w:t>
      </w:r>
      <w:r w:rsidR="003E319C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Ю.Д.</w:t>
      </w:r>
      <w:r w:rsidR="003E319C" w:rsidRPr="003E319C">
        <w:rPr>
          <w:rFonts w:ascii="Times New Roman" w:hAnsi="Times New Roman" w:cs="Times New Roman"/>
          <w:sz w:val="28"/>
          <w:szCs w:val="28"/>
        </w:rPr>
        <w:t>Лопатин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А.В.</w:t>
      </w:r>
      <w:r w:rsidR="003E319C" w:rsidRPr="003E319C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r w:rsidR="003E319C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Т.С.</w:t>
      </w:r>
      <w:r w:rsidR="003E319C" w:rsidRPr="003E319C">
        <w:rPr>
          <w:rFonts w:ascii="Times New Roman" w:hAnsi="Times New Roman" w:cs="Times New Roman"/>
          <w:sz w:val="28"/>
          <w:szCs w:val="28"/>
        </w:rPr>
        <w:t>Ртищева</w:t>
      </w:r>
      <w:proofErr w:type="spellEnd"/>
      <w:r w:rsidRPr="00566C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0DBB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375FE5" w:rsidRDefault="009E0DBB" w:rsidP="009E0DBB">
      <w:pPr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lastRenderedPageBreak/>
        <w:t>1.1. Принять к сведению</w:t>
      </w:r>
    </w:p>
    <w:p w:rsidR="009E0DBB" w:rsidRDefault="009E0DBB" w:rsidP="009E0DBB">
      <w:pPr>
        <w:shd w:val="clear" w:color="auto" w:fill="FFFFFF"/>
        <w:tabs>
          <w:tab w:val="left" w:pos="11907"/>
        </w:tabs>
        <w:spacing w:before="12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265BB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0" w:name="OLE_LINK1"/>
      <w:bookmarkStart w:id="1" w:name="OLE_LINK2"/>
      <w:proofErr w:type="spellStart"/>
      <w:r w:rsidR="00566C68">
        <w:rPr>
          <w:rFonts w:ascii="Times New Roman" w:hAnsi="Times New Roman" w:cs="Times New Roman"/>
          <w:i/>
          <w:sz w:val="28"/>
          <w:szCs w:val="28"/>
        </w:rPr>
        <w:t>И.В.Поткиной</w:t>
      </w:r>
      <w:proofErr w:type="spellEnd"/>
      <w:r w:rsidR="00566C68" w:rsidRPr="00566C6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265B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E2ED7">
        <w:rPr>
          <w:rFonts w:ascii="Times New Roman" w:hAnsi="Times New Roman" w:cs="Times New Roman"/>
          <w:sz w:val="28"/>
          <w:szCs w:val="28"/>
        </w:rPr>
        <w:t>Липецкого</w:t>
      </w:r>
      <w:r w:rsidRPr="00A265BB">
        <w:rPr>
          <w:rFonts w:ascii="Times New Roman" w:hAnsi="Times New Roman" w:cs="Times New Roman"/>
          <w:sz w:val="28"/>
          <w:szCs w:val="28"/>
        </w:rPr>
        <w:t xml:space="preserve"> УФАС России </w:t>
      </w:r>
      <w:bookmarkEnd w:id="0"/>
      <w:bookmarkEnd w:id="1"/>
    </w:p>
    <w:p w:rsidR="009E0DBB" w:rsidRPr="00A265BB" w:rsidRDefault="003D26BB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</w:t>
      </w:r>
      <w:proofErr w:type="spellStart"/>
      <w:r w:rsid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И.В.Поткиной</w:t>
      </w:r>
      <w:proofErr w:type="spellEnd"/>
      <w:r w:rsid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4F2E" w:rsidRP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5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содействии </w:t>
      </w:r>
      <w:r w:rsidR="00484F2E" w:rsidRP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</w:t>
      </w:r>
      <w:r w:rsidR="0055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4F2E" w:rsidRP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развития конкуренции на территории Липецкой области</w:t>
      </w:r>
      <w:r w:rsidR="0055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Липецким УФАС России</w:t>
      </w:r>
      <w:r w:rsidR="00484F2E" w:rsidRPr="0048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E0DBB" w:rsidRPr="00484F2E" w:rsidRDefault="001E2ED7" w:rsidP="00484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E0DBB" w:rsidRPr="00F15B49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ED7" w:rsidRPr="001E2ED7" w:rsidRDefault="00484F2E" w:rsidP="001E2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0DBB" w:rsidRPr="001E2ED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осуществлении контроля за процедурой присоединения к электрическим сетям»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D1723" w:rsidRDefault="009E0DBB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Д.А.Шелестенко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И.В.Поткина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Ю.Д.</w:t>
      </w:r>
      <w:r w:rsidR="00484F2E" w:rsidRPr="003E319C">
        <w:rPr>
          <w:rFonts w:ascii="Times New Roman" w:hAnsi="Times New Roman" w:cs="Times New Roman"/>
          <w:sz w:val="28"/>
          <w:szCs w:val="28"/>
        </w:rPr>
        <w:t>Лопатин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А.В.</w:t>
      </w:r>
      <w:r w:rsidR="00484F2E" w:rsidRPr="003E319C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r w:rsidR="00484F2E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="00484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F2E">
        <w:rPr>
          <w:rFonts w:ascii="Times New Roman" w:hAnsi="Times New Roman" w:cs="Times New Roman"/>
          <w:sz w:val="28"/>
          <w:szCs w:val="28"/>
        </w:rPr>
        <w:t>Т.С.</w:t>
      </w:r>
      <w:r w:rsidR="00484F2E" w:rsidRPr="003E319C">
        <w:rPr>
          <w:rFonts w:ascii="Times New Roman" w:hAnsi="Times New Roman" w:cs="Times New Roman"/>
          <w:sz w:val="28"/>
          <w:szCs w:val="28"/>
        </w:rPr>
        <w:t>Ртищева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>)</w:t>
      </w:r>
      <w:r w:rsidR="00CF13AF">
        <w:rPr>
          <w:rFonts w:ascii="Times New Roman" w:hAnsi="Times New Roman" w:cs="Times New Roman"/>
          <w:sz w:val="28"/>
          <w:szCs w:val="28"/>
        </w:rPr>
        <w:br/>
      </w:r>
    </w:p>
    <w:p w:rsidR="00484F2E" w:rsidRDefault="00484F2E" w:rsidP="00484F2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4F2E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</w:p>
    <w:p w:rsidR="00484F2E" w:rsidRPr="00484F2E" w:rsidRDefault="0064625D" w:rsidP="0064625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484F2E" w:rsidRPr="00484F2E"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 w:rsidR="00484F2E" w:rsidRPr="00484F2E">
        <w:rPr>
          <w:rFonts w:ascii="Times New Roman" w:hAnsi="Times New Roman" w:cs="Times New Roman"/>
          <w:i/>
          <w:sz w:val="28"/>
          <w:szCs w:val="28"/>
        </w:rPr>
        <w:t>Д.А.Шелестенко</w:t>
      </w:r>
      <w:proofErr w:type="spellEnd"/>
      <w:r w:rsidR="00484F2E" w:rsidRPr="00484F2E">
        <w:rPr>
          <w:rFonts w:ascii="Times New Roman" w:hAnsi="Times New Roman" w:cs="Times New Roman"/>
          <w:i/>
          <w:sz w:val="28"/>
          <w:szCs w:val="28"/>
        </w:rPr>
        <w:t xml:space="preserve"> – заместителя руководителя –начальника отдела защиты конкуренции Липецкого УФАС России</w:t>
      </w:r>
      <w:r w:rsidR="00484F2E" w:rsidRPr="00484F2E">
        <w:rPr>
          <w:rFonts w:ascii="Times New Roman" w:hAnsi="Times New Roman" w:cs="Times New Roman"/>
          <w:sz w:val="28"/>
          <w:szCs w:val="28"/>
        </w:rPr>
        <w:t xml:space="preserve"> «Об осуществлении контроля за процедурой присоединения к электрическим сетям»</w:t>
      </w:r>
      <w:r w:rsidR="0069056D">
        <w:rPr>
          <w:rFonts w:ascii="Times New Roman" w:hAnsi="Times New Roman" w:cs="Times New Roman"/>
          <w:sz w:val="28"/>
          <w:szCs w:val="28"/>
        </w:rPr>
        <w:t>.</w:t>
      </w: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47D" w:rsidRPr="003F33B8" w:rsidRDefault="0005447D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DBB" w:rsidRPr="00EB7E85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DBB" w:rsidRPr="00FA6D72" w:rsidRDefault="0064625D" w:rsidP="00D92E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плана работы Общественно-консультативного совета при Липецком УФАС России на 2017 год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Default="009E0DBB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625D">
        <w:rPr>
          <w:rFonts w:ascii="Times New Roman" w:hAnsi="Times New Roman" w:cs="Times New Roman"/>
          <w:sz w:val="28"/>
          <w:szCs w:val="28"/>
        </w:rPr>
        <w:t>И.В.Поткина</w:t>
      </w:r>
      <w:proofErr w:type="spellEnd"/>
      <w:r w:rsidR="0064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25D">
        <w:rPr>
          <w:rFonts w:ascii="Times New Roman" w:hAnsi="Times New Roman" w:cs="Times New Roman"/>
          <w:sz w:val="28"/>
          <w:szCs w:val="28"/>
        </w:rPr>
        <w:t>Ю.Д.</w:t>
      </w:r>
      <w:r w:rsidR="0064625D" w:rsidRPr="003E319C">
        <w:rPr>
          <w:rFonts w:ascii="Times New Roman" w:hAnsi="Times New Roman" w:cs="Times New Roman"/>
          <w:sz w:val="28"/>
          <w:szCs w:val="28"/>
        </w:rPr>
        <w:t>Лопатин</w:t>
      </w:r>
      <w:proofErr w:type="spellEnd"/>
      <w:r w:rsidR="0064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25D">
        <w:rPr>
          <w:rFonts w:ascii="Times New Roman" w:hAnsi="Times New Roman" w:cs="Times New Roman"/>
          <w:sz w:val="28"/>
          <w:szCs w:val="28"/>
        </w:rPr>
        <w:t>А.В.</w:t>
      </w:r>
      <w:r w:rsidR="0064625D" w:rsidRPr="003E319C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  <w:r w:rsidR="0064625D">
        <w:rPr>
          <w:rFonts w:ascii="Times New Roman" w:hAnsi="Times New Roman" w:cs="Times New Roman"/>
          <w:sz w:val="28"/>
          <w:szCs w:val="28"/>
        </w:rPr>
        <w:t xml:space="preserve">, </w:t>
      </w:r>
      <w:r w:rsidR="0064625D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5D">
        <w:rPr>
          <w:rFonts w:ascii="Times New Roman" w:hAnsi="Times New Roman" w:cs="Times New Roman"/>
          <w:sz w:val="28"/>
          <w:szCs w:val="28"/>
        </w:rPr>
        <w:t>В.М.Подгорный</w:t>
      </w:r>
      <w:proofErr w:type="spellEnd"/>
      <w:r w:rsidR="0064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25D">
        <w:rPr>
          <w:rFonts w:ascii="Times New Roman" w:hAnsi="Times New Roman" w:cs="Times New Roman"/>
          <w:sz w:val="28"/>
          <w:szCs w:val="28"/>
        </w:rPr>
        <w:t>Т.С.</w:t>
      </w:r>
      <w:r w:rsidR="0064625D" w:rsidRPr="003E319C">
        <w:rPr>
          <w:rFonts w:ascii="Times New Roman" w:hAnsi="Times New Roman" w:cs="Times New Roman"/>
          <w:sz w:val="28"/>
          <w:szCs w:val="28"/>
        </w:rPr>
        <w:t>Ртищева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>)</w:t>
      </w:r>
    </w:p>
    <w:p w:rsidR="00D92EB8" w:rsidRPr="005D1723" w:rsidRDefault="00D92EB8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4E1712" w:rsidRDefault="004E1712" w:rsidP="009E0D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Одобрить: </w:t>
      </w:r>
    </w:p>
    <w:p w:rsidR="00554A0A" w:rsidRDefault="009E0DBB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25D" w:rsidRPr="0005447D">
        <w:rPr>
          <w:rFonts w:ascii="Times New Roman" w:hAnsi="Times New Roman" w:cs="Times New Roman"/>
          <w:sz w:val="28"/>
          <w:szCs w:val="28"/>
        </w:rPr>
        <w:t>предложени</w:t>
      </w:r>
      <w:r w:rsidR="00554A0A">
        <w:rPr>
          <w:rFonts w:ascii="Times New Roman" w:hAnsi="Times New Roman" w:cs="Times New Roman"/>
          <w:sz w:val="28"/>
          <w:szCs w:val="28"/>
        </w:rPr>
        <w:t>я</w:t>
      </w:r>
      <w:r w:rsidR="0064625D" w:rsidRPr="0005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5D" w:rsidRPr="0005447D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="0064625D" w:rsidRPr="0005447D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="00554A0A">
        <w:rPr>
          <w:rFonts w:ascii="Times New Roman" w:hAnsi="Times New Roman" w:cs="Times New Roman"/>
          <w:i/>
          <w:sz w:val="28"/>
          <w:szCs w:val="28"/>
        </w:rPr>
        <w:t>:</w:t>
      </w:r>
      <w:r w:rsidR="0064625D" w:rsidRPr="0005447D">
        <w:rPr>
          <w:rFonts w:ascii="Times New Roman" w:hAnsi="Times New Roman" w:cs="Times New Roman"/>
          <w:sz w:val="28"/>
          <w:szCs w:val="28"/>
        </w:rPr>
        <w:t xml:space="preserve"> </w:t>
      </w:r>
      <w:r w:rsidR="00554A0A">
        <w:rPr>
          <w:rFonts w:ascii="Times New Roman" w:hAnsi="Times New Roman" w:cs="Times New Roman"/>
          <w:sz w:val="28"/>
          <w:szCs w:val="28"/>
        </w:rPr>
        <w:t xml:space="preserve">о </w:t>
      </w:r>
      <w:r w:rsidR="00663FBB">
        <w:rPr>
          <w:rFonts w:ascii="Times New Roman" w:hAnsi="Times New Roman" w:cs="Times New Roman"/>
          <w:sz w:val="28"/>
          <w:szCs w:val="28"/>
        </w:rPr>
        <w:t>проект</w:t>
      </w:r>
      <w:r w:rsidR="00554A0A">
        <w:rPr>
          <w:rFonts w:ascii="Times New Roman" w:hAnsi="Times New Roman" w:cs="Times New Roman"/>
          <w:sz w:val="28"/>
          <w:szCs w:val="28"/>
        </w:rPr>
        <w:t>е</w:t>
      </w:r>
      <w:bookmarkStart w:id="2" w:name="_GoBack"/>
      <w:bookmarkEnd w:id="2"/>
      <w:r w:rsidR="0064625D" w:rsidRPr="0005447D">
        <w:rPr>
          <w:rFonts w:ascii="Times New Roman" w:hAnsi="Times New Roman" w:cs="Times New Roman"/>
          <w:sz w:val="28"/>
          <w:szCs w:val="28"/>
        </w:rPr>
        <w:t xml:space="preserve"> План</w:t>
      </w:r>
      <w:r w:rsidR="00663FBB">
        <w:rPr>
          <w:rFonts w:ascii="Times New Roman" w:hAnsi="Times New Roman" w:cs="Times New Roman"/>
          <w:sz w:val="28"/>
          <w:szCs w:val="28"/>
        </w:rPr>
        <w:t>а</w:t>
      </w:r>
      <w:r w:rsidR="0064625D" w:rsidRPr="0005447D">
        <w:rPr>
          <w:rFonts w:ascii="Times New Roman" w:hAnsi="Times New Roman" w:cs="Times New Roman"/>
          <w:sz w:val="28"/>
          <w:szCs w:val="28"/>
        </w:rPr>
        <w:t xml:space="preserve"> работы Общественно-консультативного совета при Липецком УФАС России на 2017 год</w:t>
      </w:r>
      <w:r w:rsidR="00A01BFC">
        <w:rPr>
          <w:rFonts w:ascii="Times New Roman" w:hAnsi="Times New Roman" w:cs="Times New Roman"/>
          <w:sz w:val="28"/>
          <w:szCs w:val="28"/>
        </w:rPr>
        <w:t>;</w:t>
      </w:r>
      <w:r w:rsidR="0064625D" w:rsidRPr="0005447D">
        <w:rPr>
          <w:rFonts w:ascii="Times New Roman" w:hAnsi="Times New Roman" w:cs="Times New Roman"/>
          <w:sz w:val="28"/>
          <w:szCs w:val="28"/>
        </w:rPr>
        <w:t xml:space="preserve"> </w:t>
      </w:r>
      <w:r w:rsidR="00554A0A" w:rsidRPr="00554A0A">
        <w:rPr>
          <w:rFonts w:ascii="Times New Roman" w:hAnsi="Times New Roman" w:cs="Times New Roman"/>
          <w:sz w:val="28"/>
          <w:szCs w:val="28"/>
        </w:rPr>
        <w:t xml:space="preserve">рассмотреть вопрос о создании «Белой книги </w:t>
      </w:r>
      <w:proofErr w:type="spellStart"/>
      <w:r w:rsidR="00554A0A" w:rsidRPr="00554A0A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="00554A0A" w:rsidRPr="00554A0A">
        <w:rPr>
          <w:rFonts w:ascii="Times New Roman" w:hAnsi="Times New Roman" w:cs="Times New Roman"/>
          <w:sz w:val="28"/>
          <w:szCs w:val="28"/>
        </w:rPr>
        <w:t xml:space="preserve"> и черной книги </w:t>
      </w:r>
      <w:proofErr w:type="spellStart"/>
      <w:r w:rsidR="00554A0A" w:rsidRPr="00554A0A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554A0A" w:rsidRPr="00554A0A">
        <w:rPr>
          <w:rFonts w:ascii="Times New Roman" w:hAnsi="Times New Roman" w:cs="Times New Roman"/>
          <w:sz w:val="28"/>
          <w:szCs w:val="28"/>
        </w:rPr>
        <w:t xml:space="preserve"> действии органов </w:t>
      </w:r>
      <w:r w:rsidR="00554A0A">
        <w:rPr>
          <w:rFonts w:ascii="Times New Roman" w:hAnsi="Times New Roman" w:cs="Times New Roman"/>
          <w:sz w:val="28"/>
          <w:szCs w:val="28"/>
        </w:rPr>
        <w:t xml:space="preserve">власти и </w:t>
      </w:r>
      <w:r w:rsidR="00554A0A" w:rsidRPr="00554A0A">
        <w:rPr>
          <w:rFonts w:ascii="Times New Roman" w:hAnsi="Times New Roman" w:cs="Times New Roman"/>
          <w:sz w:val="28"/>
          <w:szCs w:val="28"/>
        </w:rPr>
        <w:t>местного самоуправления на территории Липецкой области»</w:t>
      </w:r>
      <w:r w:rsidR="00554A0A">
        <w:rPr>
          <w:rFonts w:ascii="Times New Roman" w:hAnsi="Times New Roman" w:cs="Times New Roman"/>
          <w:sz w:val="28"/>
          <w:szCs w:val="28"/>
        </w:rPr>
        <w:t>;</w:t>
      </w:r>
    </w:p>
    <w:p w:rsidR="00587B6F" w:rsidRPr="00554A0A" w:rsidRDefault="0064625D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0A">
        <w:rPr>
          <w:rFonts w:ascii="Times New Roman" w:hAnsi="Times New Roman" w:cs="Times New Roman"/>
          <w:sz w:val="28"/>
          <w:szCs w:val="28"/>
        </w:rPr>
        <w:t>-</w:t>
      </w:r>
      <w:r w:rsidR="00663FBB" w:rsidRPr="00554A0A">
        <w:rPr>
          <w:rFonts w:ascii="Times New Roman" w:hAnsi="Times New Roman" w:cs="Times New Roman"/>
          <w:sz w:val="28"/>
          <w:szCs w:val="28"/>
        </w:rPr>
        <w:t xml:space="preserve"> </w:t>
      </w:r>
      <w:r w:rsidRPr="00554A0A">
        <w:rPr>
          <w:rFonts w:ascii="Times New Roman" w:hAnsi="Times New Roman" w:cs="Times New Roman"/>
          <w:sz w:val="28"/>
          <w:szCs w:val="28"/>
        </w:rPr>
        <w:t>предложени</w:t>
      </w:r>
      <w:r w:rsidR="00262099" w:rsidRPr="00554A0A">
        <w:rPr>
          <w:rFonts w:ascii="Times New Roman" w:hAnsi="Times New Roman" w:cs="Times New Roman"/>
          <w:sz w:val="28"/>
          <w:szCs w:val="28"/>
        </w:rPr>
        <w:t>е</w:t>
      </w:r>
      <w:r w:rsidRPr="00554A0A">
        <w:rPr>
          <w:rFonts w:ascii="Times New Roman" w:hAnsi="Times New Roman" w:cs="Times New Roman"/>
          <w:sz w:val="28"/>
          <w:szCs w:val="28"/>
        </w:rPr>
        <w:t xml:space="preserve"> членов Общественно-консультативного совета при Липецком УФАС России</w:t>
      </w:r>
      <w:r w:rsidR="00587B6F" w:rsidRPr="00554A0A">
        <w:rPr>
          <w:rFonts w:ascii="Times New Roman" w:hAnsi="Times New Roman" w:cs="Times New Roman"/>
          <w:sz w:val="28"/>
          <w:szCs w:val="28"/>
        </w:rPr>
        <w:t>:</w:t>
      </w:r>
    </w:p>
    <w:p w:rsidR="007E57EE" w:rsidRPr="00407541" w:rsidRDefault="00262099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712">
        <w:rPr>
          <w:rFonts w:ascii="Times New Roman" w:hAnsi="Times New Roman" w:cs="Times New Roman"/>
          <w:sz w:val="28"/>
          <w:szCs w:val="28"/>
        </w:rPr>
        <w:t>нести на рассмотрени</w:t>
      </w:r>
      <w:r w:rsidR="00070CC2">
        <w:rPr>
          <w:rFonts w:ascii="Times New Roman" w:hAnsi="Times New Roman" w:cs="Times New Roman"/>
          <w:sz w:val="28"/>
          <w:szCs w:val="28"/>
        </w:rPr>
        <w:t>е ОКС</w:t>
      </w:r>
      <w:r w:rsidR="007E57EE">
        <w:rPr>
          <w:rFonts w:ascii="Times New Roman" w:hAnsi="Times New Roman" w:cs="Times New Roman"/>
          <w:sz w:val="28"/>
          <w:szCs w:val="28"/>
        </w:rPr>
        <w:t xml:space="preserve"> </w:t>
      </w:r>
      <w:r w:rsidR="004E1712">
        <w:rPr>
          <w:rFonts w:ascii="Times New Roman" w:hAnsi="Times New Roman" w:cs="Times New Roman"/>
          <w:sz w:val="28"/>
          <w:szCs w:val="28"/>
        </w:rPr>
        <w:t>вопрос</w:t>
      </w:r>
      <w:r w:rsidR="00070CC2">
        <w:rPr>
          <w:rFonts w:ascii="Times New Roman" w:hAnsi="Times New Roman" w:cs="Times New Roman"/>
          <w:sz w:val="28"/>
          <w:szCs w:val="28"/>
        </w:rPr>
        <w:t xml:space="preserve"> </w:t>
      </w:r>
      <w:r w:rsidR="007E57EE">
        <w:rPr>
          <w:rFonts w:ascii="Times New Roman" w:hAnsi="Times New Roman" w:cs="Times New Roman"/>
          <w:sz w:val="28"/>
          <w:szCs w:val="28"/>
        </w:rPr>
        <w:t xml:space="preserve">о ситуации </w:t>
      </w:r>
      <w:r w:rsidR="006D110F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407541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  <w:r w:rsidR="00407541" w:rsidRPr="00407541">
        <w:rPr>
          <w:rFonts w:ascii="Times New Roman" w:hAnsi="Times New Roman" w:cs="Times New Roman"/>
          <w:sz w:val="28"/>
          <w:szCs w:val="28"/>
        </w:rPr>
        <w:t>АО "Газпром газораспределение Липецк"</w:t>
      </w:r>
      <w:r w:rsidR="00070CC2">
        <w:rPr>
          <w:rFonts w:ascii="Times New Roman" w:hAnsi="Times New Roman" w:cs="Times New Roman"/>
          <w:sz w:val="28"/>
          <w:szCs w:val="28"/>
        </w:rPr>
        <w:t xml:space="preserve"> и</w:t>
      </w:r>
      <w:r w:rsidR="00407541">
        <w:rPr>
          <w:rFonts w:ascii="Times New Roman" w:hAnsi="Times New Roman" w:cs="Times New Roman"/>
          <w:sz w:val="28"/>
          <w:szCs w:val="28"/>
        </w:rPr>
        <w:t xml:space="preserve"> вопрос конкурентной среды в сфере газоснабжения; </w:t>
      </w:r>
    </w:p>
    <w:p w:rsidR="007E57EE" w:rsidRPr="00554A0A" w:rsidRDefault="00554A0A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0A">
        <w:rPr>
          <w:rFonts w:ascii="Times New Roman" w:hAnsi="Times New Roman" w:cs="Times New Roman"/>
          <w:sz w:val="28"/>
          <w:szCs w:val="28"/>
        </w:rPr>
        <w:t>продлить срок направления предложений от членов Общественно-консультативного совета при Липецком УФАС России до 16 января 2017 года;</w:t>
      </w:r>
    </w:p>
    <w:p w:rsidR="00554A0A" w:rsidRDefault="0064625D" w:rsidP="0064625D">
      <w:pPr>
        <w:spacing w:after="0" w:line="240" w:lineRule="auto"/>
        <w:jc w:val="both"/>
      </w:pPr>
      <w:r w:rsidRPr="00EB7E8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C2">
        <w:rPr>
          <w:rFonts w:ascii="Times New Roman" w:hAnsi="Times New Roman" w:cs="Times New Roman"/>
          <w:sz w:val="28"/>
          <w:szCs w:val="28"/>
        </w:rPr>
        <w:t>Общественным организациям рассмотреть вопрос о возможности проведения семинаров с участием Липецкого УФАС России для администраций, органов местного самоуправления и бизнеса;</w:t>
      </w:r>
      <w:r w:rsidR="00554A0A" w:rsidRPr="00554A0A">
        <w:t xml:space="preserve"> </w:t>
      </w:r>
    </w:p>
    <w:p w:rsidR="00554A0A" w:rsidRDefault="00554A0A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099" w:rsidRDefault="0064625D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(до </w:t>
      </w:r>
      <w:r w:rsidR="0005447D">
        <w:rPr>
          <w:rFonts w:ascii="Times New Roman" w:hAnsi="Times New Roman" w:cs="Times New Roman"/>
          <w:sz w:val="28"/>
          <w:szCs w:val="28"/>
        </w:rPr>
        <w:t>16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года) предложения в план работы </w:t>
      </w:r>
      <w:r w:rsidR="00070CC2">
        <w:rPr>
          <w:rFonts w:ascii="Times New Roman" w:hAnsi="Times New Roman" w:cs="Times New Roman"/>
          <w:sz w:val="28"/>
          <w:szCs w:val="28"/>
        </w:rPr>
        <w:t xml:space="preserve">ОКС </w:t>
      </w:r>
      <w:r>
        <w:rPr>
          <w:rFonts w:ascii="Times New Roman" w:hAnsi="Times New Roman" w:cs="Times New Roman"/>
          <w:sz w:val="28"/>
          <w:szCs w:val="28"/>
        </w:rPr>
        <w:t>на 2017 год;</w:t>
      </w:r>
      <w:r w:rsidR="006B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99" w:rsidRDefault="006B4EDF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для включения в «Белую книгу</w:t>
      </w:r>
      <w:r w:rsidR="0007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CC2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="00070CC2">
        <w:rPr>
          <w:rFonts w:ascii="Times New Roman" w:hAnsi="Times New Roman" w:cs="Times New Roman"/>
          <w:sz w:val="28"/>
          <w:szCs w:val="28"/>
        </w:rPr>
        <w:t xml:space="preserve"> действии органов </w:t>
      </w:r>
      <w:r w:rsidR="00554A0A">
        <w:rPr>
          <w:rFonts w:ascii="Times New Roman" w:hAnsi="Times New Roman" w:cs="Times New Roman"/>
          <w:sz w:val="28"/>
          <w:szCs w:val="28"/>
        </w:rPr>
        <w:t xml:space="preserve">власти и </w:t>
      </w:r>
      <w:r w:rsidR="00070CC2">
        <w:rPr>
          <w:rFonts w:ascii="Times New Roman" w:hAnsi="Times New Roman" w:cs="Times New Roman"/>
          <w:sz w:val="28"/>
          <w:szCs w:val="28"/>
        </w:rPr>
        <w:t>местного самоуправления на территории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B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CC2" w:rsidRDefault="00070CC2" w:rsidP="00646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25D" w:rsidRPr="00E43878" w:rsidRDefault="0064625D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Липецкое</w:t>
      </w:r>
      <w:r w:rsidR="00070CC2">
        <w:rPr>
          <w:rFonts w:ascii="Times New Roman" w:hAnsi="Times New Roman" w:cs="Times New Roman"/>
          <w:sz w:val="28"/>
          <w:szCs w:val="28"/>
        </w:rPr>
        <w:t xml:space="preserve"> УФАС </w:t>
      </w:r>
      <w:r w:rsidRPr="00E4387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, Члены ОКС.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625D" w:rsidRDefault="0064625D" w:rsidP="00646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69" w:rsidRDefault="00E24869" w:rsidP="00B10EB1">
      <w:pPr>
        <w:pStyle w:val="a5"/>
        <w:jc w:val="both"/>
        <w:rPr>
          <w:b w:val="0"/>
          <w:sz w:val="28"/>
          <w:szCs w:val="28"/>
        </w:rPr>
      </w:pP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E0DBB" w:rsidRPr="00375FE5" w:rsidTr="00815C78">
        <w:trPr>
          <w:trHeight w:val="2694"/>
        </w:trPr>
        <w:tc>
          <w:tcPr>
            <w:tcW w:w="6629" w:type="dxa"/>
          </w:tcPr>
          <w:p w:rsidR="009E0DBB" w:rsidRPr="00B10EB1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B10EB1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</w:t>
            </w:r>
            <w:r w:rsidR="00B10E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B10EB1" w:rsidP="00B10E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A3A">
              <w:rPr>
                <w:rFonts w:ascii="Times New Roman" w:hAnsi="Times New Roman" w:cs="Times New Roman"/>
                <w:sz w:val="28"/>
                <w:szCs w:val="28"/>
              </w:rPr>
              <w:t>Тарабрина Д.Д.</w:t>
            </w: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62" w:rsidRDefault="005E1462"/>
    <w:sectPr w:rsidR="005E1462" w:rsidSect="00A01B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9"/>
    <w:rsid w:val="0005447D"/>
    <w:rsid w:val="00070CC2"/>
    <w:rsid w:val="000C5379"/>
    <w:rsid w:val="001E0779"/>
    <w:rsid w:val="001E2ED7"/>
    <w:rsid w:val="00221CDD"/>
    <w:rsid w:val="00262099"/>
    <w:rsid w:val="0028349A"/>
    <w:rsid w:val="003D26BB"/>
    <w:rsid w:val="003E319C"/>
    <w:rsid w:val="00407541"/>
    <w:rsid w:val="00484F2E"/>
    <w:rsid w:val="004E1712"/>
    <w:rsid w:val="00554A0A"/>
    <w:rsid w:val="00566C68"/>
    <w:rsid w:val="00587B6F"/>
    <w:rsid w:val="005E1462"/>
    <w:rsid w:val="0064625D"/>
    <w:rsid w:val="00663FBB"/>
    <w:rsid w:val="0069056D"/>
    <w:rsid w:val="006B4EDF"/>
    <w:rsid w:val="006D110F"/>
    <w:rsid w:val="007621C3"/>
    <w:rsid w:val="007E57EE"/>
    <w:rsid w:val="00894E4B"/>
    <w:rsid w:val="008F7433"/>
    <w:rsid w:val="00906A52"/>
    <w:rsid w:val="009430EE"/>
    <w:rsid w:val="009E0DBB"/>
    <w:rsid w:val="00A01BFC"/>
    <w:rsid w:val="00B10EB1"/>
    <w:rsid w:val="00CD0A3A"/>
    <w:rsid w:val="00CF13AF"/>
    <w:rsid w:val="00D92EB8"/>
    <w:rsid w:val="00DB054B"/>
    <w:rsid w:val="00DB1D36"/>
    <w:rsid w:val="00DF58C0"/>
    <w:rsid w:val="00E24869"/>
    <w:rsid w:val="00E641AC"/>
    <w:rsid w:val="00E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B1C8-3050-4459-8D63-825FFAA1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Тарабрина Дарья Дмитриевна</cp:lastModifiedBy>
  <cp:revision>12</cp:revision>
  <cp:lastPrinted>2016-12-29T06:36:00Z</cp:lastPrinted>
  <dcterms:created xsi:type="dcterms:W3CDTF">2016-12-23T09:37:00Z</dcterms:created>
  <dcterms:modified xsi:type="dcterms:W3CDTF">2016-12-29T06:37:00Z</dcterms:modified>
</cp:coreProperties>
</file>