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2" w:rsidRPr="001B64C2" w:rsidRDefault="001B64C2" w:rsidP="001B64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B64C2" w:rsidRPr="001B64C2" w:rsidRDefault="001B64C2" w:rsidP="001B64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048/06/105-72/2019</w:t>
      </w:r>
    </w:p>
    <w:p w:rsidR="001B64C2" w:rsidRPr="001B64C2" w:rsidRDefault="001B64C2" w:rsidP="001B6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                 г. Липецк</w:t>
      </w:r>
    </w:p>
    <w:p w:rsidR="001B64C2" w:rsidRPr="001B64C2" w:rsidRDefault="001B64C2" w:rsidP="001B64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.2019.</w:t>
      </w:r>
    </w:p>
    <w:p w:rsidR="001B64C2" w:rsidRP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в полном объеме изготовлено </w:t>
      </w:r>
      <w:r w:rsidR="0008476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7F5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47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16CC0">
        <w:rPr>
          <w:rFonts w:ascii="Times New Roman" w:eastAsia="Times New Roman" w:hAnsi="Times New Roman" w:cs="Times New Roman"/>
          <w:sz w:val="28"/>
          <w:szCs w:val="28"/>
          <w:lang w:eastAsia="ar-SA"/>
        </w:rPr>
        <w:t>03.2019.</w:t>
      </w:r>
    </w:p>
    <w:p w:rsidR="001B64C2" w:rsidRP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E55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(далее – Комиссия; Комиссия Липецкого УФАС России)</w:t>
      </w:r>
      <w:r w:rsid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5524F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присутствии представителей заказчика </w:t>
      </w:r>
    </w:p>
    <w:p w:rsidR="001B64C2" w:rsidRP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Pr="001B64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жалобу 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индивидуального предпринимателя 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&lt;</w:t>
      </w:r>
      <w:r w:rsid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</w:t>
      </w:r>
      <w:r w:rsidR="0008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аукционной комиссии</w:t>
      </w:r>
      <w:r w:rsid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учреждения здравоохранения «Становлянская районная больница» при проведении аукциона на поставку с</w:t>
      </w:r>
      <w:r w:rsidR="00DA737C"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</w:t>
      </w:r>
      <w:r w:rsid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A737C"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операционн</w:t>
      </w:r>
      <w:r w:rsid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DA737C"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универсальн</w:t>
      </w:r>
      <w:r w:rsid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(реестровый номер </w:t>
      </w:r>
      <w:r w:rsidR="00DA737C"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0346300002019000004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1B64C2">
        <w:rPr>
          <w:rFonts w:ascii="Times New Roman" w:eastAsia="Times New Roman CYR" w:hAnsi="Times New Roman" w:cs="Times New Roman"/>
          <w:sz w:val="28"/>
          <w:szCs w:val="28"/>
          <w:lang w:eastAsia="ar-SA"/>
        </w:rPr>
        <w:t>(далее - электронный аукцион),</w:t>
      </w:r>
    </w:p>
    <w:p w:rsidR="001B64C2" w:rsidRP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Pr="001B64C2" w:rsidRDefault="001B64C2" w:rsidP="001B6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У С Т А Н О В И Л А:</w:t>
      </w:r>
    </w:p>
    <w:p w:rsidR="001B64C2" w:rsidRPr="001B64C2" w:rsidRDefault="001B64C2" w:rsidP="001B64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4C2" w:rsidRDefault="001B64C2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адрес Липецкого УФАС России </w:t>
      </w:r>
      <w:r w:rsidR="001F7EAF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.02.2019 поступила жалоба индивидуального предпринимателя 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&lt;</w:t>
      </w:r>
      <w:r w:rsid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 w:rsidRPr="001B64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F7E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действия</w:t>
      </w:r>
      <w:r w:rsidR="0008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аукционной комиссии</w:t>
      </w:r>
      <w:r w:rsidR="001F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учреждения здравоохранения «Становлянская районная больница» (далее – заказчик) при проведении</w:t>
      </w:r>
      <w:r w:rsidR="0008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 аукциона.</w:t>
      </w:r>
    </w:p>
    <w:p w:rsidR="001F7EAF" w:rsidRPr="0079232D" w:rsidRDefault="001F7EAF" w:rsidP="001F7E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3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подготовлена в соответствии с требованиями статьи 105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и подана в срок, установленный частью 4 статьи 105 Закона о контрактной системе. В связи с этим, жалоба была принята Липецким УФАС России к рассмотрению.</w:t>
      </w:r>
    </w:p>
    <w:p w:rsidR="001F7EAF" w:rsidRPr="0079232D" w:rsidRDefault="001F7EAF" w:rsidP="001F7E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и сведения о времени и месте ее рассмотрения размещены Липецким УФАС России на официальном сайте Единой информационной системы в сфере закупок http://zakupki.gov.ru в разделе «Жалобы».  </w:t>
      </w:r>
    </w:p>
    <w:p w:rsidR="001F7EAF" w:rsidRPr="0079232D" w:rsidRDefault="001F7EAF" w:rsidP="001F7E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Заявитель, уведомленный надлежащим образом о месте и времени рассмотрения жалобы, на рассмотрение жалобы своих представителей не направил.   </w:t>
      </w:r>
    </w:p>
    <w:p w:rsidR="001F7EAF" w:rsidRDefault="001F7EAF" w:rsidP="001F7E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3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комиссии велась аудиозапись.</w:t>
      </w:r>
    </w:p>
    <w:p w:rsidR="001F7EAF" w:rsidRDefault="001F7EAF" w:rsidP="001B64C2">
      <w:pPr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В своей жалобе заявитель указывает, что в соответствии с протоколом рассмотрения первых частей заявок на участие в электронном аукционе от 27.02.2019, заявител</w:t>
      </w:r>
      <w:r w:rsidR="0008476B">
        <w:rPr>
          <w:rFonts w:ascii="Times New Roman" w:eastAsia="Times New Roman CYR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было отказано в допуске к участию в электронном аукционе</w:t>
      </w:r>
      <w:r w:rsidR="0008476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(заявка с</w:t>
      </w:r>
      <w:r w:rsidR="00205C8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идентификационным номером 167)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. </w:t>
      </w:r>
      <w:r w:rsidR="00F45FB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Основание для </w:t>
      </w:r>
      <w:r w:rsidR="00F45FB6">
        <w:rPr>
          <w:rFonts w:ascii="Times New Roman" w:eastAsia="Times New Roman CYR" w:hAnsi="Times New Roman" w:cs="Times New Roman"/>
          <w:sz w:val="28"/>
          <w:szCs w:val="28"/>
          <w:lang w:eastAsia="ar-SA"/>
        </w:rPr>
        <w:lastRenderedPageBreak/>
        <w:t>недопуска: п.2 ч.4 ст.67 Закона о контрактной системе (не соответствует п.24 и п.25 аукционной документации (приложенный файл поврежден)</w:t>
      </w:r>
      <w:r w:rsidR="00AF6BD6">
        <w:rPr>
          <w:rFonts w:ascii="Times New Roman" w:eastAsia="Times New Roman CYR" w:hAnsi="Times New Roman" w:cs="Times New Roman"/>
          <w:sz w:val="28"/>
          <w:szCs w:val="28"/>
          <w:lang w:eastAsia="ar-SA"/>
        </w:rPr>
        <w:t>)</w:t>
      </w:r>
      <w:r w:rsidR="00F45FB6">
        <w:rPr>
          <w:rFonts w:ascii="Times New Roman" w:eastAsia="Times New Roman CYR" w:hAnsi="Times New Roman" w:cs="Times New Roman"/>
          <w:sz w:val="28"/>
          <w:szCs w:val="28"/>
          <w:lang w:eastAsia="ar-SA"/>
        </w:rPr>
        <w:t>.</w:t>
      </w:r>
      <w:r w:rsidR="00205C89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С данным решением аукционной комиссии заказчика заявитель не согласен, </w:t>
      </w:r>
      <w:r w:rsidR="00AF6BD6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считает, что </w:t>
      </w:r>
      <w:r w:rsidR="00205C89">
        <w:rPr>
          <w:rFonts w:ascii="Times New Roman" w:eastAsia="Times New Roman CYR" w:hAnsi="Times New Roman" w:cs="Times New Roman"/>
          <w:sz w:val="28"/>
          <w:szCs w:val="28"/>
          <w:lang w:eastAsia="ar-SA"/>
        </w:rPr>
        <w:t>заявка подана в соответствии с положениями аукционной документации.</w:t>
      </w:r>
    </w:p>
    <w:p w:rsidR="00F45FB6" w:rsidRDefault="00F45FB6" w:rsidP="00F45FB6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Представители заказчика, присутствующие при рассмотрении жалобы, пояснили, что считают жалобу необоснованной, представили письменные возражения.</w:t>
      </w:r>
    </w:p>
    <w:p w:rsidR="00F45FB6" w:rsidRPr="008B7558" w:rsidRDefault="00F45FB6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жалобу и приложенные к ней материалы, а также другие документы (копии), представленные сторонами, заслушав мнение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заказчика</w:t>
      </w: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проведя внеплановую проверку в соответствии со ст. 99 Закона о контрактной системе и на основании Приказа Липецкого УФАС России от </w:t>
      </w:r>
      <w:r w:rsidR="00DA7936">
        <w:rPr>
          <w:rFonts w:ascii="Times New Roman" w:eastAsia="Times New Roman" w:hAnsi="Times New Roman" w:cs="Times New Roman"/>
          <w:sz w:val="28"/>
          <w:szCs w:val="28"/>
          <w:lang w:eastAsia="ar-SA"/>
        </w:rPr>
        <w:t>01.03.19 №100</w:t>
      </w: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Комиссия установила следующее.</w:t>
      </w:r>
    </w:p>
    <w:p w:rsidR="00F45FB6" w:rsidRDefault="00F45FB6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Документация об э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лектронном аукционе и извещение</w:t>
      </w: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размещены на официальном сайте единой информационной системы в сфере закупок http://zakupki.gov.ru. </w:t>
      </w:r>
    </w:p>
    <w:p w:rsidR="00DA7936" w:rsidRDefault="00DA7936" w:rsidP="00DA7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извещению о проведении электронного аукциона начальная (максимальная) цена контракта установлена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1 194 333</w:t>
      </w:r>
      <w:r w:rsidRPr="00DA7936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75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7D3BD8" w:rsidRDefault="007D3BD8" w:rsidP="00DA7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рассмотрения заявок на участие в электронном аукционе от 27.02.2019 №0346300002019000004-1, аукционной комиссией заказчика рассматривались первые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заявок участников закупки, поданных на участие в электронном аукционе.</w:t>
      </w:r>
    </w:p>
    <w:p w:rsidR="007D3BD8" w:rsidRDefault="007D3BD8" w:rsidP="00DA7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рассмотрения первых частей заявок, аукционная комиссия </w:t>
      </w:r>
      <w:r w:rsidR="00E53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заказчика 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приняла решение </w:t>
      </w:r>
      <w:r w:rsidR="00E53A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отказать в допуске</w:t>
      </w:r>
      <w:r w:rsidR="00893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участию в электронном аукционе</w:t>
      </w:r>
      <w:r w:rsidR="00E53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участнику</w:t>
      </w:r>
      <w:r w:rsidR="00893D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подавшему заявку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идентификационны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167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(заявитель)</w:t>
      </w:r>
      <w:r w:rsidR="00893D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основаниям: «</w:t>
      </w:r>
      <w:r w:rsidR="00A47A8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соответствует п.24 и п.25 аукционной документации (приложенный файл поврежден)».</w:t>
      </w:r>
    </w:p>
    <w:p w:rsidR="007D3BD8" w:rsidRPr="007D3BD8" w:rsidRDefault="007D3BD8" w:rsidP="007D3B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ч.3 ст.66 Закона о контрактной системе, первая часть заявки на участие в электронном аукционе должна содержать:</w:t>
      </w:r>
    </w:p>
    <w:p w:rsidR="007D3BD8" w:rsidRPr="007D3BD8" w:rsidRDefault="007D3BD8" w:rsidP="007D3B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7D3BD8" w:rsidRPr="007D3BD8" w:rsidRDefault="007D3BD8" w:rsidP="007D3B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7D3BD8" w:rsidRPr="007D3BD8" w:rsidRDefault="007D3BD8" w:rsidP="007D3B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7D3BD8" w:rsidRPr="007D3BD8" w:rsidRDefault="007D3BD8" w:rsidP="007D3B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</w:t>
      </w:r>
      <w:r w:rsidRPr="007D3B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F0E12" w:rsidRDefault="00D363AC" w:rsidP="00D3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ч.1 ст.67 Закона о контрактной системе, а</w:t>
      </w:r>
      <w:r w:rsidRPr="00D363AC">
        <w:rPr>
          <w:rFonts w:ascii="Times New Roman" w:eastAsia="Times New Roman" w:hAnsi="Times New Roman" w:cs="Times New Roman"/>
          <w:sz w:val="28"/>
          <w:szCs w:val="28"/>
          <w:lang w:eastAsia="ar-SA"/>
        </w:rPr>
        <w:t>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E07F72" w:rsidRPr="00E07F72" w:rsidRDefault="00D363AC" w:rsidP="00E07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07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4 статьи 67 Закона о контрактной системе установлено, что </w:t>
      </w:r>
      <w:r w:rsidR="00893DD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07F72" w:rsidRPr="00E07F7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 электронного аукциона не допускается к участию в нем в случае:</w:t>
      </w:r>
    </w:p>
    <w:p w:rsidR="00E07F72" w:rsidRPr="00E07F72" w:rsidRDefault="00E07F72" w:rsidP="00E07F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F72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непредоставления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D363AC" w:rsidRDefault="00E07F72" w:rsidP="00E07F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F7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164C22" w:rsidRDefault="00164C22" w:rsidP="00E07F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C22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согласно ч.5 ст.67 Закона о контрактной системе,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BD1720" w:rsidRPr="008B7558" w:rsidRDefault="007A22F1" w:rsidP="007A22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заказчика пояснили, что </w:t>
      </w:r>
      <w:r w:rsidR="00B94C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попытке открытия приложенного в составе первой части заявки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идентификационным номером 167 файла, появлялась ошибка: «Архив поврежден или имеет неизвестный формат».</w:t>
      </w:r>
      <w:r w:rsidR="0004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Так, в связи с тем, что у аукционной комиссии отсутствовала возможность просмотреть первую часть заявки с идентификационным номером 167, аукционной комиссией было принято решение об отклонении указанной заявки.</w:t>
      </w:r>
    </w:p>
    <w:p w:rsidR="00533C00" w:rsidRDefault="00893DDC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рассмотрение жалобы</w:t>
      </w:r>
      <w:r w:rsidR="00B94C5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заказчиком,</w:t>
      </w:r>
      <w:r w:rsidR="00B94C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оператором электронной площадки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представлены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заявок участников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аукциона.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становлено, что заявка с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идентификационным номером 167 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>ит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файл с показателями</w:t>
      </w:r>
      <w:r w:rsidR="00C7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характеристик товара</w:t>
      </w:r>
      <w:r w:rsidR="005C471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предлагаемыми заявителем к поставке.</w:t>
      </w:r>
    </w:p>
    <w:p w:rsidR="00164C22" w:rsidRDefault="00164C22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Комиссия Липецкого УФАС России установила, что </w:t>
      </w:r>
      <w:r w:rsidRPr="00164C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допуске к участию в электронном аукционе заявителю осуществлен в нарушение требований ч. 5 ст. 67 Закона о контрактной системе.</w:t>
      </w:r>
    </w:p>
    <w:p w:rsidR="00533C00" w:rsidRDefault="00533C00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жалоба заявителя признается обоснованной. </w:t>
      </w:r>
    </w:p>
    <w:p w:rsidR="00164C22" w:rsidRDefault="00164C22" w:rsidP="00F45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C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Установленное нарушение Закона о контрактной системе содержит признаки состава административного правонарушения.</w:t>
      </w:r>
    </w:p>
    <w:p w:rsidR="00A00296" w:rsidRDefault="00A00296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48">
        <w:rPr>
          <w:rFonts w:ascii="Times New Roman" w:hAnsi="Times New Roman" w:cs="Times New Roman"/>
          <w:sz w:val="28"/>
          <w:szCs w:val="28"/>
        </w:rPr>
        <w:t xml:space="preserve">Руководствуясь ст. 99, ч. 8 ст. 106 Закона о контрактной системе, административным  регламентом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</w:t>
      </w:r>
      <w:r w:rsidRPr="00037548">
        <w:rPr>
          <w:rFonts w:ascii="Times New Roman" w:hAnsi="Times New Roman" w:cs="Times New Roman"/>
          <w:sz w:val="28"/>
          <w:szCs w:val="28"/>
        </w:rPr>
        <w:lastRenderedPageBreak/>
        <w:t>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(утв. приказом ФАС России от 19.11.2014 № 727/14), Комиссия</w:t>
      </w:r>
    </w:p>
    <w:p w:rsidR="00A00296" w:rsidRPr="00C9577A" w:rsidRDefault="00A00296" w:rsidP="00A002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577A">
        <w:rPr>
          <w:rFonts w:ascii="Times New Roman" w:hAnsi="Times New Roman" w:cs="Times New Roman"/>
          <w:sz w:val="28"/>
          <w:szCs w:val="28"/>
        </w:rPr>
        <w:t>Р Е Ш И Л А:</w:t>
      </w:r>
    </w:p>
    <w:p w:rsidR="00A00296" w:rsidRPr="00C9577A" w:rsidRDefault="00A00296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296" w:rsidRPr="00C9577A" w:rsidRDefault="00A00296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7A">
        <w:rPr>
          <w:rFonts w:ascii="Times New Roman" w:hAnsi="Times New Roman" w:cs="Times New Roman"/>
          <w:sz w:val="28"/>
          <w:szCs w:val="28"/>
        </w:rPr>
        <w:t xml:space="preserve">1. Признать жалобу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&lt;</w:t>
      </w:r>
      <w:r w:rsid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E5524F" w:rsidRPr="00E5524F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действия</w:t>
      </w:r>
      <w:r w:rsidR="00AF6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учреждения здравоохранения «Становлянская районная больница» при проведении аукциона на поставку с</w:t>
      </w: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(реестровый номер </w:t>
      </w:r>
      <w:r w:rsidRPr="00DA737C">
        <w:rPr>
          <w:rFonts w:ascii="Times New Roman" w:eastAsia="Times New Roman" w:hAnsi="Times New Roman" w:cs="Times New Roman"/>
          <w:sz w:val="28"/>
          <w:szCs w:val="28"/>
          <w:lang w:eastAsia="ar-SA"/>
        </w:rPr>
        <w:t>0346300002019000004</w:t>
      </w:r>
      <w:r w:rsidRPr="001B64C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обоснованной</w:t>
      </w:r>
      <w:r w:rsidRPr="00C9577A">
        <w:rPr>
          <w:rFonts w:ascii="Times New Roman" w:hAnsi="Times New Roman" w:cs="Times New Roman"/>
          <w:sz w:val="28"/>
          <w:szCs w:val="28"/>
        </w:rPr>
        <w:t>.</w:t>
      </w:r>
    </w:p>
    <w:p w:rsidR="00A00296" w:rsidRPr="00C9577A" w:rsidRDefault="00A00296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577A">
        <w:rPr>
          <w:rFonts w:ascii="Times New Roman" w:hAnsi="Times New Roman" w:cs="Times New Roman"/>
          <w:sz w:val="28"/>
          <w:szCs w:val="28"/>
        </w:rPr>
        <w:t>. В действиях заказчика установ</w:t>
      </w:r>
      <w:r>
        <w:rPr>
          <w:rFonts w:ascii="Times New Roman" w:hAnsi="Times New Roman" w:cs="Times New Roman"/>
          <w:sz w:val="28"/>
          <w:szCs w:val="28"/>
        </w:rPr>
        <w:t xml:space="preserve">лено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="00164C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ст.67 </w:t>
      </w:r>
      <w:r w:rsidRPr="00C9577A">
        <w:rPr>
          <w:rFonts w:ascii="Times New Roman" w:hAnsi="Times New Roman" w:cs="Times New Roman"/>
          <w:sz w:val="28"/>
          <w:szCs w:val="28"/>
        </w:rPr>
        <w:t>Закона о контрактной системе.</w:t>
      </w:r>
    </w:p>
    <w:p w:rsidR="00164C22" w:rsidRDefault="00164C22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4C22">
        <w:rPr>
          <w:rFonts w:ascii="Times New Roman" w:hAnsi="Times New Roman" w:cs="Times New Roman"/>
          <w:sz w:val="28"/>
          <w:szCs w:val="28"/>
        </w:rPr>
        <w:t>. Выдать предписание об устранении выявленного нарушения.</w:t>
      </w:r>
    </w:p>
    <w:p w:rsidR="00A00296" w:rsidRDefault="00A00296" w:rsidP="00A0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577A">
        <w:rPr>
          <w:rFonts w:ascii="Times New Roman" w:hAnsi="Times New Roman" w:cs="Times New Roman"/>
          <w:sz w:val="28"/>
          <w:szCs w:val="28"/>
        </w:rPr>
        <w:t>. Передать материалы должностному лицу Липецкого УФАС России для рассмотрения вопроса о возбуждении административного производства.</w:t>
      </w:r>
    </w:p>
    <w:p w:rsidR="003F5D56" w:rsidRPr="00E5524F" w:rsidRDefault="00A00296" w:rsidP="00E55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7A">
        <w:rPr>
          <w:rFonts w:ascii="Times New Roman" w:hAnsi="Times New Roman" w:cs="Times New Roman"/>
          <w:sz w:val="28"/>
          <w:szCs w:val="28"/>
        </w:rPr>
        <w:t>Решение может быть обжаловано в арбитражный суд в течение трех месяцев со дня его вынесения.</w:t>
      </w:r>
    </w:p>
    <w:sectPr w:rsidR="003F5D56" w:rsidRPr="00E5524F" w:rsidSect="001F54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DA" w:rsidRDefault="003167DA" w:rsidP="001F5463">
      <w:pPr>
        <w:spacing w:after="0" w:line="240" w:lineRule="auto"/>
      </w:pPr>
      <w:r>
        <w:separator/>
      </w:r>
    </w:p>
  </w:endnote>
  <w:endnote w:type="continuationSeparator" w:id="0">
    <w:p w:rsidR="003167DA" w:rsidRDefault="003167DA" w:rsidP="001F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DA" w:rsidRDefault="003167DA" w:rsidP="001F5463">
      <w:pPr>
        <w:spacing w:after="0" w:line="240" w:lineRule="auto"/>
      </w:pPr>
      <w:r>
        <w:separator/>
      </w:r>
    </w:p>
  </w:footnote>
  <w:footnote w:type="continuationSeparator" w:id="0">
    <w:p w:rsidR="003167DA" w:rsidRDefault="003167DA" w:rsidP="001F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47794"/>
      <w:docPartObj>
        <w:docPartGallery w:val="Page Numbers (Top of Page)"/>
        <w:docPartUnique/>
      </w:docPartObj>
    </w:sdtPr>
    <w:sdtEndPr/>
    <w:sdtContent>
      <w:p w:rsidR="001F5463" w:rsidRDefault="001F5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B8">
          <w:rPr>
            <w:noProof/>
          </w:rPr>
          <w:t>2</w:t>
        </w:r>
        <w:r>
          <w:fldChar w:fldCharType="end"/>
        </w:r>
      </w:p>
    </w:sdtContent>
  </w:sdt>
  <w:p w:rsidR="001F5463" w:rsidRDefault="001F5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C2"/>
    <w:rsid w:val="000100DD"/>
    <w:rsid w:val="00020128"/>
    <w:rsid w:val="0004239E"/>
    <w:rsid w:val="0008476B"/>
    <w:rsid w:val="001476A9"/>
    <w:rsid w:val="00164C22"/>
    <w:rsid w:val="001B64C2"/>
    <w:rsid w:val="001E7B11"/>
    <w:rsid w:val="001F0E12"/>
    <w:rsid w:val="001F5463"/>
    <w:rsid w:val="001F7EAF"/>
    <w:rsid w:val="00200C57"/>
    <w:rsid w:val="00205C89"/>
    <w:rsid w:val="00216CC0"/>
    <w:rsid w:val="002A2024"/>
    <w:rsid w:val="003167DA"/>
    <w:rsid w:val="00337F53"/>
    <w:rsid w:val="003F5D56"/>
    <w:rsid w:val="0043654F"/>
    <w:rsid w:val="004C4A15"/>
    <w:rsid w:val="00533C00"/>
    <w:rsid w:val="005739BD"/>
    <w:rsid w:val="00584AD2"/>
    <w:rsid w:val="005A43B8"/>
    <w:rsid w:val="005C471E"/>
    <w:rsid w:val="006575C5"/>
    <w:rsid w:val="00670956"/>
    <w:rsid w:val="007A22F1"/>
    <w:rsid w:val="007D3BD8"/>
    <w:rsid w:val="007E1DDC"/>
    <w:rsid w:val="008812E0"/>
    <w:rsid w:val="00893DDC"/>
    <w:rsid w:val="00927233"/>
    <w:rsid w:val="00A00296"/>
    <w:rsid w:val="00A47A86"/>
    <w:rsid w:val="00AF268E"/>
    <w:rsid w:val="00AF6BD6"/>
    <w:rsid w:val="00B318D7"/>
    <w:rsid w:val="00B8644B"/>
    <w:rsid w:val="00B94C50"/>
    <w:rsid w:val="00BD1720"/>
    <w:rsid w:val="00C74AD3"/>
    <w:rsid w:val="00D363AC"/>
    <w:rsid w:val="00D77224"/>
    <w:rsid w:val="00D80C45"/>
    <w:rsid w:val="00DA737C"/>
    <w:rsid w:val="00DA7936"/>
    <w:rsid w:val="00DD5335"/>
    <w:rsid w:val="00E07F72"/>
    <w:rsid w:val="00E53A03"/>
    <w:rsid w:val="00E5524F"/>
    <w:rsid w:val="00EE4A9C"/>
    <w:rsid w:val="00F45FB6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190E-25B6-4F8C-A180-A6EFD40F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F45F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45FB6"/>
    <w:rPr>
      <w:rFonts w:ascii="Arial" w:eastAsia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463"/>
  </w:style>
  <w:style w:type="paragraph" w:styleId="a7">
    <w:name w:val="footer"/>
    <w:basedOn w:val="a"/>
    <w:link w:val="a8"/>
    <w:uiPriority w:val="99"/>
    <w:unhideWhenUsed/>
    <w:rsid w:val="001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Ролдугина Татьяна Николаевна</cp:lastModifiedBy>
  <cp:revision>2</cp:revision>
  <cp:lastPrinted>2019-03-13T12:16:00Z</cp:lastPrinted>
  <dcterms:created xsi:type="dcterms:W3CDTF">2019-04-11T12:40:00Z</dcterms:created>
  <dcterms:modified xsi:type="dcterms:W3CDTF">2019-04-11T12:40:00Z</dcterms:modified>
</cp:coreProperties>
</file>