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D374E8" w:rsidRDefault="00D374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E0898">
        <w:rPr>
          <w:b/>
          <w:sz w:val="28"/>
          <w:szCs w:val="28"/>
        </w:rPr>
        <w:t>205с/209с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6E0898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A00B3">
        <w:rPr>
          <w:sz w:val="28"/>
          <w:szCs w:val="28"/>
        </w:rPr>
        <w:t xml:space="preserve"> </w:t>
      </w:r>
      <w:r w:rsidR="003E5830">
        <w:rPr>
          <w:sz w:val="28"/>
          <w:szCs w:val="28"/>
        </w:rPr>
        <w:t>августа</w:t>
      </w:r>
      <w:r w:rsidR="001C5574">
        <w:rPr>
          <w:sz w:val="28"/>
          <w:szCs w:val="28"/>
        </w:rPr>
        <w:t xml:space="preserve"> 2013 года      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D374E8" w:rsidRDefault="00D374E8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E0898">
        <w:rPr>
          <w:sz w:val="28"/>
          <w:szCs w:val="28"/>
        </w:rPr>
        <w:t xml:space="preserve">А.Г. </w:t>
      </w:r>
      <w:proofErr w:type="spellStart"/>
      <w:r w:rsidR="006E0898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1C5574" w:rsidRDefault="001C5574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480DB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заказчика – </w:t>
      </w:r>
      <w:proofErr w:type="gramStart"/>
      <w:r w:rsidR="00480DB5">
        <w:rPr>
          <w:bCs/>
          <w:sz w:val="28"/>
          <w:szCs w:val="28"/>
        </w:rPr>
        <w:t>Г(</w:t>
      </w:r>
      <w:proofErr w:type="gramEnd"/>
      <w:r w:rsidR="00480DB5">
        <w:rPr>
          <w:bCs/>
          <w:sz w:val="28"/>
          <w:szCs w:val="28"/>
        </w:rPr>
        <w:t>О)БОУ СПО «Задонский политехнический техникум»</w:t>
      </w:r>
      <w:r>
        <w:rPr>
          <w:bCs/>
          <w:sz w:val="28"/>
          <w:szCs w:val="28"/>
        </w:rPr>
        <w:t xml:space="preserve"> – </w:t>
      </w:r>
      <w:r w:rsidR="00DB40DE" w:rsidRPr="00DB40DE">
        <w:rPr>
          <w:bCs/>
          <w:sz w:val="28"/>
          <w:szCs w:val="28"/>
        </w:rPr>
        <w:t>&lt;…&gt;</w:t>
      </w:r>
      <w:r w:rsidR="00292F8C">
        <w:rPr>
          <w:bCs/>
          <w:sz w:val="28"/>
          <w:szCs w:val="28"/>
        </w:rPr>
        <w:t>;</w:t>
      </w:r>
    </w:p>
    <w:p w:rsidR="00654957" w:rsidRDefault="0065495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92F8C">
        <w:rPr>
          <w:bCs/>
          <w:sz w:val="28"/>
          <w:szCs w:val="28"/>
        </w:rPr>
        <w:t xml:space="preserve">представителя </w:t>
      </w:r>
      <w:r w:rsidR="00480DB5">
        <w:rPr>
          <w:bCs/>
          <w:sz w:val="28"/>
          <w:szCs w:val="28"/>
        </w:rPr>
        <w:t xml:space="preserve">ООО «Охранно-Пожарная Безопасность» </w:t>
      </w:r>
      <w:r w:rsidR="00DB40DE" w:rsidRPr="00DB40DE">
        <w:rPr>
          <w:bCs/>
          <w:sz w:val="28"/>
          <w:szCs w:val="28"/>
        </w:rPr>
        <w:t>&lt;…&gt;</w:t>
      </w:r>
      <w:r>
        <w:rPr>
          <w:bCs/>
          <w:sz w:val="28"/>
          <w:szCs w:val="28"/>
        </w:rPr>
        <w:t>,</w:t>
      </w:r>
    </w:p>
    <w:p w:rsidR="001C5574" w:rsidRDefault="001C5574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 xml:space="preserve">жалобы </w:t>
      </w:r>
      <w:r w:rsidR="00B50948">
        <w:rPr>
          <w:color w:val="000000"/>
          <w:sz w:val="28"/>
          <w:szCs w:val="28"/>
        </w:rPr>
        <w:t xml:space="preserve">ООО «ЧЕ и С» и ООО «Охранно-Пожарная Безопасность» на действия котировочной комиссии заказчика при размещении заказа путем проведения запроса котировок на </w:t>
      </w:r>
      <w:r w:rsidR="00B50948" w:rsidRPr="00FA4E4F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общежития </w:t>
      </w:r>
      <w:proofErr w:type="gramStart"/>
      <w:r w:rsidR="00B50948" w:rsidRPr="00FA4E4F">
        <w:rPr>
          <w:sz w:val="28"/>
          <w:szCs w:val="28"/>
        </w:rPr>
        <w:t>Г(</w:t>
      </w:r>
      <w:proofErr w:type="gramEnd"/>
      <w:r w:rsidR="00B50948" w:rsidRPr="00FA4E4F">
        <w:rPr>
          <w:sz w:val="28"/>
          <w:szCs w:val="28"/>
        </w:rPr>
        <w:t>О)БОУ СПО "Задонский политехнический техникум"</w:t>
      </w:r>
      <w:r w:rsidR="00B50948" w:rsidRPr="00406C4F">
        <w:rPr>
          <w:color w:val="000000"/>
          <w:sz w:val="28"/>
          <w:szCs w:val="28"/>
        </w:rPr>
        <w:t xml:space="preserve">(реестровый номер </w:t>
      </w:r>
      <w:r w:rsidR="00B50948" w:rsidRPr="00FA4E4F">
        <w:rPr>
          <w:sz w:val="28"/>
          <w:szCs w:val="28"/>
        </w:rPr>
        <w:t>0346100003513000001</w:t>
      </w:r>
      <w:r w:rsidR="00B50948" w:rsidRPr="00406C4F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(далее-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B50948">
        <w:rPr>
          <w:sz w:val="28"/>
          <w:szCs w:val="28"/>
        </w:rPr>
        <w:t>15.08.2013 и 19.08.2013 поступили</w:t>
      </w:r>
      <w:r>
        <w:rPr>
          <w:sz w:val="28"/>
          <w:szCs w:val="28"/>
        </w:rPr>
        <w:t xml:space="preserve"> жалоб</w:t>
      </w:r>
      <w:r w:rsidR="00B50948">
        <w:rPr>
          <w:sz w:val="28"/>
          <w:szCs w:val="28"/>
        </w:rPr>
        <w:t>ы</w:t>
      </w:r>
      <w:r w:rsidR="00D374E8">
        <w:rPr>
          <w:sz w:val="28"/>
          <w:szCs w:val="28"/>
        </w:rPr>
        <w:t xml:space="preserve"> </w:t>
      </w:r>
      <w:r w:rsidR="00B50948">
        <w:rPr>
          <w:color w:val="000000"/>
          <w:sz w:val="28"/>
          <w:szCs w:val="28"/>
        </w:rPr>
        <w:t>ООО «ЧЕ и</w:t>
      </w:r>
      <w:proofErr w:type="gramStart"/>
      <w:r w:rsidR="00B50948">
        <w:rPr>
          <w:color w:val="000000"/>
          <w:sz w:val="28"/>
          <w:szCs w:val="28"/>
        </w:rPr>
        <w:t xml:space="preserve"> С</w:t>
      </w:r>
      <w:proofErr w:type="gramEnd"/>
      <w:r w:rsidR="00B50948">
        <w:rPr>
          <w:color w:val="000000"/>
          <w:sz w:val="28"/>
          <w:szCs w:val="28"/>
        </w:rPr>
        <w:t>» и ООО «Охранно-Пожарная Безопасность» на действия котировочной комиссии заказчика при размещении заказа путем проведения запроса котировок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B50948">
        <w:rPr>
          <w:sz w:val="28"/>
          <w:szCs w:val="28"/>
        </w:rPr>
        <w:t>ы</w:t>
      </w:r>
      <w:r>
        <w:rPr>
          <w:sz w:val="28"/>
          <w:szCs w:val="28"/>
        </w:rPr>
        <w:t xml:space="preserve"> подготовлен</w:t>
      </w:r>
      <w:r w:rsidR="00B50948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</w:t>
      </w:r>
      <w:r w:rsidR="00D374E8">
        <w:rPr>
          <w:sz w:val="28"/>
          <w:szCs w:val="28"/>
        </w:rPr>
        <w:t>ы</w:t>
      </w:r>
      <w:r>
        <w:rPr>
          <w:sz w:val="28"/>
          <w:szCs w:val="28"/>
        </w:rPr>
        <w:t xml:space="preserve"> в срок, установленный частью 2 статьи 57 Закона о размещении заказов. В связи с этим жалоб</w:t>
      </w:r>
      <w:r w:rsidR="00D374E8">
        <w:rPr>
          <w:sz w:val="28"/>
          <w:szCs w:val="28"/>
        </w:rPr>
        <w:t>ы</w:t>
      </w:r>
      <w:r>
        <w:rPr>
          <w:sz w:val="28"/>
          <w:szCs w:val="28"/>
        </w:rPr>
        <w:t xml:space="preserve"> был</w:t>
      </w:r>
      <w:r w:rsidR="00D374E8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</w:t>
      </w:r>
      <w:r w:rsidR="00D374E8">
        <w:rPr>
          <w:sz w:val="28"/>
          <w:szCs w:val="28"/>
        </w:rPr>
        <w:t>ы</w:t>
      </w:r>
      <w:r>
        <w:rPr>
          <w:sz w:val="28"/>
          <w:szCs w:val="28"/>
        </w:rPr>
        <w:t xml:space="preserve">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B509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 с информацией о месте и времени </w:t>
      </w:r>
      <w:r w:rsidR="00D374E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рассмотрения.</w:t>
      </w:r>
    </w:p>
    <w:p w:rsidR="00D374E8" w:rsidRDefault="00D374E8" w:rsidP="00D374E8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21.08.2013 в адрес Липецкого УФАС России от ООО «ЧЕ 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» поступило ходатайство о рассмотрении жалобы в их отсутствие.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B50948">
      <w:pPr>
        <w:pStyle w:val="af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t xml:space="preserve">В своей жалобе </w:t>
      </w:r>
      <w:r w:rsidR="00B50948">
        <w:rPr>
          <w:color w:val="000000"/>
          <w:sz w:val="28"/>
          <w:szCs w:val="28"/>
        </w:rPr>
        <w:t>ООО «ЧЕ и</w:t>
      </w:r>
      <w:proofErr w:type="gramStart"/>
      <w:r w:rsidR="00B50948">
        <w:rPr>
          <w:color w:val="000000"/>
          <w:sz w:val="28"/>
          <w:szCs w:val="28"/>
        </w:rPr>
        <w:t xml:space="preserve"> С</w:t>
      </w:r>
      <w:proofErr w:type="gramEnd"/>
      <w:r w:rsidR="00B50948">
        <w:rPr>
          <w:color w:val="000000"/>
          <w:sz w:val="28"/>
          <w:szCs w:val="28"/>
        </w:rPr>
        <w:t>»</w:t>
      </w:r>
      <w:r w:rsidR="00FA18AF" w:rsidRPr="00B50948">
        <w:rPr>
          <w:sz w:val="28"/>
          <w:szCs w:val="28"/>
        </w:rPr>
        <w:t xml:space="preserve"> указывает, что </w:t>
      </w:r>
      <w:r w:rsidR="00B50948">
        <w:rPr>
          <w:sz w:val="28"/>
          <w:szCs w:val="28"/>
        </w:rPr>
        <w:t>заявка Общества на участие в запросе котировок была отклонена котировочной комиссией заказчика, как несоответствующая требованиям, установленным в извещении о проведении запроса котировок, а именно, в заявке не указано наименование используемого оборудования</w:t>
      </w:r>
      <w:r>
        <w:rPr>
          <w:sz w:val="28"/>
          <w:szCs w:val="28"/>
        </w:rPr>
        <w:t>.</w:t>
      </w:r>
    </w:p>
    <w:p w:rsidR="00B50948" w:rsidRDefault="00B50948" w:rsidP="0063675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заявителя, отклонение котировочной заявки безосновательно, так как в документации запроса котировок на выполнение работ указаны характеристики</w:t>
      </w:r>
      <w:r w:rsidR="00636753">
        <w:rPr>
          <w:sz w:val="28"/>
          <w:szCs w:val="28"/>
        </w:rPr>
        <w:t xml:space="preserve"> оборудования, что было учтено в котировочной заявке.</w:t>
      </w:r>
    </w:p>
    <w:p w:rsidR="00636753" w:rsidRDefault="00636753" w:rsidP="00636753">
      <w:pPr>
        <w:pStyle w:val="af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«Охранно-Пожарная Безопасность» в своей жалобе указывает, что поданная Обществом заявка на участие в запросе котировок была отклонена котировочной комиссией заказчика как несоответствующая требованиям, установленным в извещении о проведении запроса котировок, а именно: в п.п. 1, 2, 3, 5, 9, 10, 11, 12 котировочной заявки наименование оборудования не соответствует техническим характеристикам;</w:t>
      </w:r>
      <w:proofErr w:type="gramEnd"/>
      <w:r>
        <w:rPr>
          <w:sz w:val="28"/>
          <w:szCs w:val="28"/>
        </w:rPr>
        <w:t xml:space="preserve"> в п.п. 6, 7, 8 не указано наименование оборудования; в п.п. 17, 18, 19, 20 не указано наименование используемого кабеля.</w:t>
      </w:r>
    </w:p>
    <w:p w:rsidR="00636753" w:rsidRDefault="00636753" w:rsidP="0063675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отказом в допуске Общество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>, так как котировочн</w:t>
      </w:r>
      <w:r w:rsidR="00C12E52">
        <w:rPr>
          <w:sz w:val="28"/>
          <w:szCs w:val="28"/>
        </w:rPr>
        <w:t>ая</w:t>
      </w:r>
      <w:r>
        <w:rPr>
          <w:sz w:val="28"/>
          <w:szCs w:val="28"/>
        </w:rPr>
        <w:t xml:space="preserve"> заявка была подготовлена в соответствии с требованиями, указанными в извещении о проведении запроса котировок.</w:t>
      </w:r>
    </w:p>
    <w:p w:rsidR="001C5574" w:rsidRDefault="001C5574">
      <w:pPr>
        <w:jc w:val="both"/>
        <w:rPr>
          <w:color w:val="000000"/>
          <w:sz w:val="28"/>
          <w:szCs w:val="28"/>
        </w:rPr>
      </w:pPr>
      <w:r>
        <w:tab/>
      </w:r>
      <w:r>
        <w:rPr>
          <w:rFonts w:eastAsia="Arial" w:cs="Arial"/>
          <w:color w:val="000000"/>
          <w:sz w:val="28"/>
          <w:szCs w:val="28"/>
        </w:rPr>
        <w:t>Представител</w:t>
      </w:r>
      <w:r w:rsidR="00C12E52">
        <w:rPr>
          <w:rFonts w:eastAsia="Arial" w:cs="Arial"/>
          <w:color w:val="000000"/>
          <w:sz w:val="28"/>
          <w:szCs w:val="28"/>
        </w:rPr>
        <w:t>ь</w:t>
      </w:r>
      <w:r>
        <w:rPr>
          <w:rFonts w:eastAsia="Arial" w:cs="Arial"/>
          <w:color w:val="000000"/>
          <w:sz w:val="28"/>
          <w:szCs w:val="28"/>
        </w:rPr>
        <w:t xml:space="preserve"> уполномоченного органа не соглас</w:t>
      </w:r>
      <w:r w:rsidR="00C12E52">
        <w:rPr>
          <w:rFonts w:eastAsia="Arial" w:cs="Arial"/>
          <w:color w:val="000000"/>
          <w:sz w:val="28"/>
          <w:szCs w:val="28"/>
        </w:rPr>
        <w:t>ен</w:t>
      </w:r>
      <w:r>
        <w:rPr>
          <w:rFonts w:eastAsia="Arial" w:cs="Arial"/>
          <w:color w:val="000000"/>
          <w:sz w:val="28"/>
          <w:szCs w:val="28"/>
        </w:rPr>
        <w:t xml:space="preserve"> с доводами жалоб и пояснил, что</w:t>
      </w:r>
      <w:r w:rsidR="0068535E">
        <w:rPr>
          <w:sz w:val="28"/>
          <w:szCs w:val="28"/>
        </w:rPr>
        <w:t>заявк</w:t>
      </w:r>
      <w:r w:rsidR="00C12E52">
        <w:rPr>
          <w:sz w:val="28"/>
          <w:szCs w:val="28"/>
        </w:rPr>
        <w:t>и</w:t>
      </w:r>
      <w:r w:rsidR="00C12E52">
        <w:rPr>
          <w:color w:val="000000"/>
          <w:sz w:val="28"/>
          <w:szCs w:val="28"/>
        </w:rPr>
        <w:t>ООО «ЧЕ и С» и ООО «Охранно-Пожарная Безопасность</w:t>
      </w:r>
      <w:proofErr w:type="gramStart"/>
      <w:r w:rsidR="00C12E52">
        <w:rPr>
          <w:color w:val="000000"/>
          <w:sz w:val="28"/>
          <w:szCs w:val="28"/>
        </w:rPr>
        <w:t>»</w:t>
      </w:r>
      <w:r w:rsidR="0068535E">
        <w:rPr>
          <w:sz w:val="28"/>
          <w:szCs w:val="28"/>
        </w:rPr>
        <w:t>б</w:t>
      </w:r>
      <w:proofErr w:type="gramEnd"/>
      <w:r w:rsidR="0068535E">
        <w:rPr>
          <w:sz w:val="28"/>
          <w:szCs w:val="28"/>
        </w:rPr>
        <w:t>ыл</w:t>
      </w:r>
      <w:r w:rsidR="00C12E52">
        <w:rPr>
          <w:sz w:val="28"/>
          <w:szCs w:val="28"/>
        </w:rPr>
        <w:t>и</w:t>
      </w:r>
      <w:r w:rsidR="0068535E">
        <w:rPr>
          <w:sz w:val="28"/>
          <w:szCs w:val="28"/>
        </w:rPr>
        <w:t xml:space="preserve"> отклонен</w:t>
      </w:r>
      <w:r w:rsidR="00C12E52">
        <w:rPr>
          <w:sz w:val="28"/>
          <w:szCs w:val="28"/>
        </w:rPr>
        <w:t>ы</w:t>
      </w:r>
      <w:r w:rsidR="0068535E">
        <w:rPr>
          <w:sz w:val="28"/>
          <w:szCs w:val="28"/>
        </w:rPr>
        <w:t xml:space="preserve"> в связи с несоответствием </w:t>
      </w:r>
      <w:r w:rsidR="00C12E52">
        <w:rPr>
          <w:sz w:val="28"/>
          <w:szCs w:val="28"/>
        </w:rPr>
        <w:t>котировочных заявок требованиям, указанным в извещении о проведении запроса котировок</w:t>
      </w:r>
      <w:r>
        <w:rPr>
          <w:color w:val="000000"/>
          <w:sz w:val="28"/>
          <w:szCs w:val="28"/>
        </w:rPr>
        <w:t>.</w:t>
      </w:r>
    </w:p>
    <w:p w:rsidR="00C12E52" w:rsidRDefault="001C5574" w:rsidP="00C1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E52">
        <w:rPr>
          <w:color w:val="000000"/>
          <w:sz w:val="28"/>
          <w:szCs w:val="28"/>
        </w:rPr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C12E52" w:rsidRDefault="00C12E52" w:rsidP="00C12E52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r w:rsidR="00BC7E94">
        <w:rPr>
          <w:color w:val="000000"/>
          <w:sz w:val="28"/>
          <w:szCs w:val="28"/>
        </w:rPr>
        <w:t>директора</w:t>
      </w:r>
      <w:r w:rsidR="00D374E8">
        <w:rPr>
          <w:color w:val="000000"/>
          <w:sz w:val="28"/>
          <w:szCs w:val="28"/>
        </w:rPr>
        <w:t xml:space="preserve"> </w:t>
      </w:r>
      <w:proofErr w:type="gramStart"/>
      <w:r w:rsidR="00BC7E94">
        <w:rPr>
          <w:bCs/>
          <w:sz w:val="28"/>
          <w:szCs w:val="28"/>
        </w:rPr>
        <w:t>Г(</w:t>
      </w:r>
      <w:proofErr w:type="gramEnd"/>
      <w:r w:rsidR="00BC7E94">
        <w:rPr>
          <w:bCs/>
          <w:sz w:val="28"/>
          <w:szCs w:val="28"/>
        </w:rPr>
        <w:t>О)БОУ СПО «Задонский политехнический техникум»</w:t>
      </w:r>
      <w:r w:rsidR="00DB40DE" w:rsidRPr="00DB40DE">
        <w:rPr>
          <w:bCs/>
          <w:sz w:val="28"/>
          <w:szCs w:val="28"/>
        </w:rPr>
        <w:t xml:space="preserve"> </w:t>
      </w:r>
      <w:r w:rsidR="00DB40DE" w:rsidRPr="00DB40DE">
        <w:rPr>
          <w:bCs/>
          <w:color w:val="000000"/>
          <w:sz w:val="28"/>
          <w:szCs w:val="28"/>
        </w:rPr>
        <w:t>&lt;</w:t>
      </w:r>
      <w:r w:rsidR="00DB40DE">
        <w:rPr>
          <w:bCs/>
          <w:color w:val="000000"/>
          <w:sz w:val="28"/>
          <w:szCs w:val="28"/>
        </w:rPr>
        <w:t>…</w:t>
      </w:r>
      <w:r w:rsidR="00DB40DE" w:rsidRPr="00DB40DE">
        <w:rPr>
          <w:bCs/>
          <w:color w:val="000000"/>
          <w:sz w:val="28"/>
          <w:szCs w:val="28"/>
        </w:rPr>
        <w:t xml:space="preserve">&gt; </w:t>
      </w:r>
      <w:r>
        <w:rPr>
          <w:color w:val="000000"/>
          <w:sz w:val="28"/>
          <w:szCs w:val="28"/>
        </w:rPr>
        <w:t xml:space="preserve">от </w:t>
      </w:r>
      <w:r w:rsidR="00BC7E94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 w:rsidR="00BC7E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.2013 г. № </w:t>
      </w:r>
      <w:r w:rsidR="00BC7E94">
        <w:rPr>
          <w:color w:val="000000"/>
          <w:sz w:val="28"/>
          <w:szCs w:val="28"/>
        </w:rPr>
        <w:t>231</w:t>
      </w:r>
      <w:r>
        <w:rPr>
          <w:rFonts w:eastAsia="Times New Roman CYR" w:cs="Times New Roman CYR"/>
          <w:color w:val="000000"/>
          <w:sz w:val="28"/>
          <w:szCs w:val="28"/>
        </w:rPr>
        <w:t xml:space="preserve">принято решение о размещении заказа путем проведения запроса котировок. Приказом  </w:t>
      </w:r>
      <w:r w:rsidR="00BC7E94">
        <w:rPr>
          <w:color w:val="000000"/>
          <w:sz w:val="28"/>
          <w:szCs w:val="28"/>
        </w:rPr>
        <w:t>директора</w:t>
      </w:r>
      <w:r w:rsidR="00D374E8">
        <w:rPr>
          <w:color w:val="000000"/>
          <w:sz w:val="28"/>
          <w:szCs w:val="28"/>
        </w:rPr>
        <w:t xml:space="preserve"> </w:t>
      </w:r>
      <w:r w:rsidR="00BC7E94">
        <w:rPr>
          <w:color w:val="000000"/>
          <w:sz w:val="28"/>
          <w:szCs w:val="28"/>
        </w:rPr>
        <w:t xml:space="preserve"> </w:t>
      </w:r>
      <w:proofErr w:type="gramStart"/>
      <w:r w:rsidR="00BC7E94">
        <w:rPr>
          <w:bCs/>
          <w:sz w:val="28"/>
          <w:szCs w:val="28"/>
        </w:rPr>
        <w:t>Г(</w:t>
      </w:r>
      <w:proofErr w:type="gramEnd"/>
      <w:r w:rsidR="00BC7E94">
        <w:rPr>
          <w:bCs/>
          <w:sz w:val="28"/>
          <w:szCs w:val="28"/>
        </w:rPr>
        <w:t>О)БОУ СПО «Задонский политехнический техникум»</w:t>
      </w:r>
      <w:r w:rsidR="00DB40DE" w:rsidRPr="00DB40DE">
        <w:rPr>
          <w:bCs/>
          <w:sz w:val="28"/>
          <w:szCs w:val="28"/>
        </w:rPr>
        <w:t xml:space="preserve"> &lt;</w:t>
      </w:r>
      <w:r w:rsidR="00DB40DE">
        <w:rPr>
          <w:bCs/>
          <w:sz w:val="28"/>
          <w:szCs w:val="28"/>
        </w:rPr>
        <w:t>…</w:t>
      </w:r>
      <w:r w:rsidR="00DB40DE" w:rsidRPr="00DB40DE">
        <w:rPr>
          <w:bCs/>
          <w:sz w:val="28"/>
          <w:szCs w:val="28"/>
        </w:rPr>
        <w:t xml:space="preserve">&gt; </w:t>
      </w:r>
      <w:r>
        <w:rPr>
          <w:color w:val="000000"/>
          <w:sz w:val="28"/>
          <w:szCs w:val="28"/>
        </w:rPr>
        <w:t xml:space="preserve">от </w:t>
      </w:r>
      <w:r w:rsidR="00BC7E94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BC7E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.2013 г. № </w:t>
      </w:r>
      <w:r w:rsidR="00BC7E94">
        <w:rPr>
          <w:color w:val="000000"/>
          <w:sz w:val="28"/>
          <w:szCs w:val="28"/>
        </w:rPr>
        <w:t>217</w:t>
      </w:r>
      <w:r w:rsidR="00D374E8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создании Единой комиссии.</w:t>
      </w:r>
      <w:r w:rsidR="00D374E8"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 xml:space="preserve">Документация о проведении запроса котировок </w:t>
      </w:r>
      <w:r w:rsidR="00BC7E94">
        <w:rPr>
          <w:color w:val="000000"/>
          <w:sz w:val="28"/>
          <w:szCs w:val="28"/>
        </w:rPr>
        <w:t xml:space="preserve">на </w:t>
      </w:r>
      <w:r w:rsidR="00BC7E94" w:rsidRPr="00FA4E4F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общежития </w:t>
      </w:r>
      <w:proofErr w:type="gramStart"/>
      <w:r w:rsidR="00BC7E94" w:rsidRPr="00FA4E4F">
        <w:rPr>
          <w:sz w:val="28"/>
          <w:szCs w:val="28"/>
        </w:rPr>
        <w:t>Г(</w:t>
      </w:r>
      <w:proofErr w:type="gramEnd"/>
      <w:r w:rsidR="00BC7E94" w:rsidRPr="00FA4E4F">
        <w:rPr>
          <w:sz w:val="28"/>
          <w:szCs w:val="28"/>
        </w:rPr>
        <w:t>О)БОУ СПО "Задонский политехнический техникум"</w:t>
      </w:r>
      <w:r w:rsidR="00D374E8">
        <w:rPr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и извещение №</w:t>
      </w:r>
      <w:r w:rsidR="00D374E8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="00BC7E94" w:rsidRPr="00FA4E4F">
        <w:rPr>
          <w:sz w:val="28"/>
          <w:szCs w:val="28"/>
        </w:rPr>
        <w:t>0346100003513000001</w:t>
      </w:r>
      <w:r w:rsidR="00D374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>
        <w:rPr>
          <w:rFonts w:eastAsia="Times New Roman CYR" w:cs="Times New Roman CYR"/>
          <w:color w:val="000000"/>
          <w:sz w:val="28"/>
          <w:szCs w:val="28"/>
        </w:rPr>
        <w:t xml:space="preserve"> РФ</w:t>
      </w:r>
      <w:r w:rsidR="00D374E8">
        <w:rPr>
          <w:rFonts w:eastAsia="Times New Roman CYR" w:cs="Times New Roman CYR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>.</w:t>
      </w:r>
    </w:p>
    <w:p w:rsidR="00C12E52" w:rsidRDefault="00C12E52" w:rsidP="00C12E52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 w:rsidR="00BC7E94" w:rsidRPr="00FA4E4F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общежития </w:t>
      </w:r>
      <w:proofErr w:type="gramStart"/>
      <w:r w:rsidR="00BC7E94" w:rsidRPr="00FA4E4F">
        <w:rPr>
          <w:sz w:val="28"/>
          <w:szCs w:val="28"/>
        </w:rPr>
        <w:t>Г(</w:t>
      </w:r>
      <w:proofErr w:type="gramEnd"/>
      <w:r w:rsidR="00BC7E94" w:rsidRPr="00FA4E4F">
        <w:rPr>
          <w:sz w:val="28"/>
          <w:szCs w:val="28"/>
        </w:rPr>
        <w:t>О)БОУ СПО "Задонский политехнический техникум"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C12E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Дата и время окончания срока подачи котировочных заявок </w:t>
      </w:r>
      <w:r w:rsidR="00BC7E94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C7E94">
        <w:rPr>
          <w:sz w:val="28"/>
          <w:szCs w:val="28"/>
        </w:rPr>
        <w:t>8</w:t>
      </w:r>
      <w:r>
        <w:rPr>
          <w:sz w:val="28"/>
          <w:szCs w:val="28"/>
        </w:rPr>
        <w:t xml:space="preserve">.2013г., </w:t>
      </w:r>
      <w:r w:rsidR="00BC7E94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BC7E94">
        <w:rPr>
          <w:sz w:val="28"/>
          <w:szCs w:val="28"/>
        </w:rPr>
        <w:t>3</w:t>
      </w:r>
      <w:r>
        <w:rPr>
          <w:sz w:val="28"/>
          <w:szCs w:val="28"/>
        </w:rPr>
        <w:t xml:space="preserve">0 минут (по </w:t>
      </w:r>
      <w:r w:rsidR="00BC7E94">
        <w:rPr>
          <w:sz w:val="28"/>
          <w:szCs w:val="28"/>
        </w:rPr>
        <w:t>московскому</w:t>
      </w:r>
      <w:r>
        <w:rPr>
          <w:sz w:val="28"/>
          <w:szCs w:val="28"/>
        </w:rPr>
        <w:t xml:space="preserve"> времени).</w:t>
      </w:r>
    </w:p>
    <w:p w:rsidR="00C12E52" w:rsidRDefault="00C12E52" w:rsidP="00C1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</w:t>
      </w:r>
      <w:r w:rsidR="00532AA6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подачи котировочных заявок на участие в запросе котировок было подано </w:t>
      </w:r>
      <w:r w:rsidR="00532AA6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заяв</w:t>
      </w:r>
      <w:r w:rsidR="00532AA6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</w:t>
      </w:r>
      <w:r w:rsidR="00532AA6">
        <w:rPr>
          <w:sz w:val="28"/>
          <w:szCs w:val="28"/>
        </w:rPr>
        <w:t>1 (ООО «Охранно-Пожарная Безопасность»</w:t>
      </w:r>
      <w:r w:rsidR="00D374E8">
        <w:rPr>
          <w:sz w:val="28"/>
          <w:szCs w:val="28"/>
        </w:rPr>
        <w:t>)</w:t>
      </w:r>
      <w:r w:rsidR="00532AA6">
        <w:rPr>
          <w:sz w:val="28"/>
          <w:szCs w:val="28"/>
        </w:rPr>
        <w:t>, 2, 3, 4, 5, 6 (ООО «ЧЕ и</w:t>
      </w:r>
      <w:proofErr w:type="gramStart"/>
      <w:r w:rsidR="00532AA6">
        <w:rPr>
          <w:sz w:val="28"/>
          <w:szCs w:val="28"/>
        </w:rPr>
        <w:t xml:space="preserve"> С</w:t>
      </w:r>
      <w:proofErr w:type="gramEnd"/>
      <w:r w:rsidR="00532AA6">
        <w:rPr>
          <w:sz w:val="28"/>
          <w:szCs w:val="28"/>
        </w:rPr>
        <w:t>»</w:t>
      </w:r>
      <w:r w:rsidR="00D374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2E52" w:rsidRDefault="00C12E52" w:rsidP="00C12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532AA6" w:rsidRPr="00FA4E4F">
        <w:rPr>
          <w:sz w:val="28"/>
          <w:szCs w:val="28"/>
        </w:rPr>
        <w:t>0346100003513000001</w:t>
      </w:r>
      <w:r>
        <w:rPr>
          <w:sz w:val="28"/>
          <w:szCs w:val="28"/>
        </w:rPr>
        <w:t>, единая комиссия признала победителем ООО «</w:t>
      </w:r>
      <w:proofErr w:type="spellStart"/>
      <w:r w:rsidR="00532AA6">
        <w:rPr>
          <w:sz w:val="28"/>
          <w:szCs w:val="28"/>
        </w:rPr>
        <w:t>Пожтехсбыт</w:t>
      </w:r>
      <w:proofErr w:type="spellEnd"/>
      <w:r w:rsidR="00532AA6">
        <w:rPr>
          <w:sz w:val="28"/>
          <w:szCs w:val="28"/>
        </w:rPr>
        <w:t>-Л</w:t>
      </w:r>
      <w:r>
        <w:rPr>
          <w:sz w:val="28"/>
          <w:szCs w:val="28"/>
        </w:rPr>
        <w:t xml:space="preserve">» (предложение о цене </w:t>
      </w:r>
      <w:r w:rsidR="00532AA6">
        <w:rPr>
          <w:sz w:val="28"/>
          <w:szCs w:val="28"/>
        </w:rPr>
        <w:t>498</w:t>
      </w:r>
      <w:r>
        <w:rPr>
          <w:sz w:val="28"/>
          <w:szCs w:val="28"/>
        </w:rPr>
        <w:t> </w:t>
      </w:r>
      <w:r w:rsidR="00532AA6">
        <w:rPr>
          <w:sz w:val="28"/>
          <w:szCs w:val="28"/>
        </w:rPr>
        <w:t>851</w:t>
      </w:r>
      <w:r>
        <w:rPr>
          <w:sz w:val="28"/>
          <w:szCs w:val="28"/>
        </w:rPr>
        <w:t>,</w:t>
      </w:r>
      <w:r w:rsidR="00532AA6">
        <w:rPr>
          <w:sz w:val="28"/>
          <w:szCs w:val="28"/>
        </w:rPr>
        <w:t>96</w:t>
      </w:r>
      <w:r>
        <w:rPr>
          <w:sz w:val="28"/>
          <w:szCs w:val="28"/>
        </w:rPr>
        <w:t xml:space="preserve"> руб.), как предложившую наиболее низкую цену, участником, предложение которого содержит лучшие условия по цене контракта.</w:t>
      </w:r>
    </w:p>
    <w:p w:rsidR="00C12E52" w:rsidRDefault="00C12E52" w:rsidP="00C12E5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с порядковыми номерами </w:t>
      </w:r>
      <w:r w:rsidR="00532AA6">
        <w:rPr>
          <w:sz w:val="28"/>
          <w:szCs w:val="28"/>
        </w:rPr>
        <w:t>1, 3, 5,6</w:t>
      </w:r>
      <w:r>
        <w:rPr>
          <w:sz w:val="28"/>
          <w:szCs w:val="28"/>
        </w:rPr>
        <w:t xml:space="preserve"> отклонены Единой комиссией, как не соответствующие требованиям,  установленным в извещении о проведении запроса котировок.</w:t>
      </w:r>
    </w:p>
    <w:p w:rsidR="00C12E52" w:rsidRDefault="00C12E5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единой комиссии оформлено протоколом от </w:t>
      </w:r>
      <w:r w:rsidR="00532AA6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32AA6">
        <w:rPr>
          <w:sz w:val="28"/>
          <w:szCs w:val="28"/>
        </w:rPr>
        <w:t>8</w:t>
      </w:r>
      <w:r>
        <w:rPr>
          <w:sz w:val="28"/>
          <w:szCs w:val="28"/>
        </w:rPr>
        <w:t xml:space="preserve">.2013 №  </w:t>
      </w:r>
      <w:r w:rsidR="00532AA6" w:rsidRPr="00FA4E4F">
        <w:rPr>
          <w:sz w:val="28"/>
          <w:szCs w:val="28"/>
        </w:rPr>
        <w:t>0346100003513000001</w:t>
      </w:r>
      <w:r>
        <w:rPr>
          <w:sz w:val="28"/>
          <w:szCs w:val="28"/>
        </w:rPr>
        <w:t>-П.</w:t>
      </w:r>
    </w:p>
    <w:p w:rsidR="00FB11AB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извещения</w:t>
      </w:r>
      <w:proofErr w:type="gramEnd"/>
      <w:r>
        <w:rPr>
          <w:sz w:val="28"/>
          <w:szCs w:val="28"/>
        </w:rPr>
        <w:t xml:space="preserve"> о проведении запроса котировок, заявка на участие в запросе котировок должна содержать </w:t>
      </w:r>
      <w:r w:rsidR="007F48AA">
        <w:rPr>
          <w:sz w:val="28"/>
          <w:szCs w:val="28"/>
        </w:rPr>
        <w:t xml:space="preserve">согласие на выполнение работ, </w:t>
      </w:r>
      <w:r>
        <w:rPr>
          <w:sz w:val="28"/>
          <w:szCs w:val="28"/>
        </w:rPr>
        <w:t>наименование используемого при монтаже оборудования, а также его конкретные технические характеристики.</w:t>
      </w:r>
    </w:p>
    <w:p w:rsidR="00FB11AB" w:rsidRDefault="00A83040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3 ст. 47 Закона о проведении запроса котировок </w:t>
      </w:r>
      <w:r w:rsidRPr="00A83040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</w:t>
      </w:r>
      <w:proofErr w:type="gramEnd"/>
      <w:r w:rsidRPr="00A83040">
        <w:rPr>
          <w:sz w:val="28"/>
          <w:szCs w:val="28"/>
        </w:rPr>
        <w:t xml:space="preserve"> Отклонение котировочных заявок по иным основаниям не допускается.</w:t>
      </w:r>
    </w:p>
    <w:p w:rsidR="00532AA6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Липецкого УФАС установлено, что </w:t>
      </w:r>
      <w:r w:rsidR="00A83040">
        <w:rPr>
          <w:sz w:val="28"/>
          <w:szCs w:val="28"/>
        </w:rPr>
        <w:t xml:space="preserve">котировочная заявка ООО «Охранно-Пожарная Безопасность» в части того, что в заявке не указано наименование оборудования, а также не указано наименование используемого кабеля, отклонена единой комиссией заказчика необоснованно, так как в котировочной заявке Общества </w:t>
      </w:r>
      <w:r w:rsidR="009D0DB9">
        <w:rPr>
          <w:sz w:val="28"/>
          <w:szCs w:val="28"/>
        </w:rPr>
        <w:t>указано и наименование оборудования, и наименование используемого кабеля, что соответствует требованиям извещения о проведении запроса котировок.</w:t>
      </w:r>
      <w:proofErr w:type="gramEnd"/>
    </w:p>
    <w:p w:rsidR="009D0DB9" w:rsidRDefault="009D0DB9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заявке указаны технические характеристики используемого оборудования, сопровождающиеся словами «не более» и «не менее», что не соответствует требованиям, установленным в извещении о проведении запроса котировок, </w:t>
      </w:r>
      <w:r w:rsidR="00F14798">
        <w:rPr>
          <w:sz w:val="28"/>
          <w:szCs w:val="28"/>
        </w:rPr>
        <w:t>таким образом</w:t>
      </w:r>
      <w:r>
        <w:rPr>
          <w:sz w:val="28"/>
          <w:szCs w:val="28"/>
        </w:rPr>
        <w:t>, заявк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«Охранно-Пожарная Безопасность» подлежала безусловному отклонению.</w:t>
      </w:r>
    </w:p>
    <w:p w:rsidR="009D0DB9" w:rsidRDefault="007F48AA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Липецкого УФАС России также установлено, что заявка с порядковым номером 3 отклонена единой комиссией заказчика обоснованно, так как заявка не соответствует форме заявки, установленной в извещении о проведении запроса котировок. </w:t>
      </w:r>
    </w:p>
    <w:p w:rsidR="007F48AA" w:rsidRDefault="007F48AA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с порядковым номером 5 также отклонена единой комиссией заказчика обоснованно, так в заявке указано только согласие на выполнение работ, но не указаны технические характеристики, используемого, для выполнения работ, оборудования.</w:t>
      </w:r>
    </w:p>
    <w:p w:rsidR="007F48AA" w:rsidRDefault="005A694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Котировочная заявка с порядковым номером 6 (ООО «ЧЕ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») отклонена единой комиссией заказчика, как несоответствующая требованиям, указанным в извещении о проведении запроса котировок, а именно, по причине того, что в заявке не указано наименование используемого оборудования, необоснованно.</w:t>
      </w:r>
    </w:p>
    <w:p w:rsidR="005A6942" w:rsidRDefault="005A694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Комиссией Липецкого УФАС России установлено, что заявка ООО «ЧЕ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подготовлена в соответствии с требованиями, указанными в извещении о проведении запроса котировок, а именно, в заявке, на ряду с согласием на выполнение работ, указаны и конкретные технические характеристики, и наименование используемого для выполнения работ оборудования.</w:t>
      </w:r>
    </w:p>
    <w:p w:rsidR="001E623F" w:rsidRDefault="001E623F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 ходе проведения внеплановой проверки, Комиссией установлено, что допущенные единой комиссией заказчика к участию в запросе котировок заявки № 2 и № 4, не соответствуют требованиям извещения о проведении запроса котировок, так как в заявках указаны не конкретные технические характеристики используемого для выполнения работ оборудования, а технические характеристики используемого оборудования, сопровождающиеся словами «не более» и «не менее», в связи</w:t>
      </w:r>
      <w:proofErr w:type="gramEnd"/>
      <w:r>
        <w:rPr>
          <w:sz w:val="28"/>
          <w:szCs w:val="28"/>
        </w:rPr>
        <w:t xml:space="preserve"> с чем, данные котировочные заявки </w:t>
      </w:r>
      <w:r w:rsidR="00C55660">
        <w:rPr>
          <w:sz w:val="28"/>
          <w:szCs w:val="28"/>
        </w:rPr>
        <w:t>подлежат отклонению, как несоответствующие требования извещения о проведении запроса котировок.</w:t>
      </w:r>
    </w:p>
    <w:p w:rsidR="001E623F" w:rsidRDefault="001E623F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единая комиссия заказчика действовала в нарушение ч. 3 ст. 47 Закона о размещении заказов, в соответствии с которым </w:t>
      </w:r>
      <w:r w:rsidRPr="001E623F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</w:t>
      </w:r>
      <w:proofErr w:type="gramEnd"/>
      <w:r w:rsidRPr="001E623F">
        <w:rPr>
          <w:sz w:val="28"/>
          <w:szCs w:val="28"/>
        </w:rPr>
        <w:t xml:space="preserve"> Отклонение котировочных заявок по иным основаниям не допускается</w:t>
      </w:r>
      <w:r>
        <w:rPr>
          <w:sz w:val="28"/>
          <w:szCs w:val="28"/>
        </w:rPr>
        <w:t>.</w:t>
      </w:r>
    </w:p>
    <w:p w:rsidR="001C5574" w:rsidRDefault="00C55660" w:rsidP="00C55660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протоколе рассмотрения и оценки котировочных заявок от 13.08.2013 №  </w:t>
      </w:r>
      <w:r w:rsidRPr="00FA4E4F">
        <w:rPr>
          <w:sz w:val="28"/>
          <w:szCs w:val="28"/>
        </w:rPr>
        <w:t>0346100003513000001</w:t>
      </w:r>
      <w:r>
        <w:rPr>
          <w:sz w:val="28"/>
          <w:szCs w:val="28"/>
        </w:rPr>
        <w:t xml:space="preserve">-П отсутствует обоснование  отклонения котировочных заявок, что не соответствует ч. 4 ст. 47 Закона о размещении заказов, согласно которому </w:t>
      </w:r>
      <w:r w:rsidRPr="00C55660">
        <w:rPr>
          <w:b/>
          <w:sz w:val="28"/>
          <w:szCs w:val="28"/>
        </w:rPr>
        <w:t>результаты рассмотрения и оценки котировочных заявок оформляются протоколом, в котором содержатся сведения</w:t>
      </w:r>
      <w:r w:rsidRPr="00C55660">
        <w:rPr>
          <w:sz w:val="28"/>
          <w:szCs w:val="28"/>
        </w:rPr>
        <w:t xml:space="preserve"> о заказчике, о существенных условиях контракта, </w:t>
      </w:r>
      <w:proofErr w:type="gramStart"/>
      <w:r w:rsidRPr="00C55660">
        <w:rPr>
          <w:sz w:val="28"/>
          <w:szCs w:val="28"/>
        </w:rPr>
        <w:t>о</w:t>
      </w:r>
      <w:proofErr w:type="gramEnd"/>
      <w:r w:rsidRPr="00C55660">
        <w:rPr>
          <w:sz w:val="28"/>
          <w:szCs w:val="28"/>
        </w:rPr>
        <w:t xml:space="preserve"> всех участниках размещения заказа, подавших котировочные заявки, </w:t>
      </w:r>
      <w:r w:rsidRPr="00C55660">
        <w:rPr>
          <w:b/>
          <w:sz w:val="28"/>
          <w:szCs w:val="28"/>
        </w:rPr>
        <w:t>об отклоненных котировочных заявках с обоснованием причин отклонения</w:t>
      </w:r>
      <w:r w:rsidRPr="00C55660">
        <w:rPr>
          <w:sz w:val="28"/>
          <w:szCs w:val="28"/>
        </w:rPr>
        <w:t xml:space="preserve">, предложение о наиболее низкой цене товаров, работ, услуг, сведения о победителе в проведении запроса котировок, об участнике размещения заказа, предложившем в котировочной заявке цену, такую же, как и победитель в проведении запроса котировок, или об участнике размещения заказа, </w:t>
      </w:r>
      <w:proofErr w:type="gramStart"/>
      <w:r w:rsidRPr="00C55660">
        <w:rPr>
          <w:sz w:val="28"/>
          <w:szCs w:val="28"/>
        </w:rPr>
        <w:t>предложение</w:t>
      </w:r>
      <w:proofErr w:type="gramEnd"/>
      <w:r w:rsidRPr="00C55660">
        <w:rPr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условий. Протокол рассмотрения и оценки котировочных заявок подписывается всеми присутствующими на заседании членами котировочной комиссии и заказчиком, уполномоченным органом, в день его подписания размещается на </w:t>
      </w:r>
      <w:hyperlink r:id="rId7" w:history="1">
        <w:r w:rsidRPr="00C55660">
          <w:rPr>
            <w:rStyle w:val="a9"/>
            <w:rFonts w:cs="Arial"/>
            <w:sz w:val="28"/>
            <w:szCs w:val="28"/>
          </w:rPr>
          <w:t>официальном сайте</w:t>
        </w:r>
      </w:hyperlink>
      <w:r w:rsidRPr="00C55660">
        <w:rPr>
          <w:sz w:val="28"/>
          <w:szCs w:val="28"/>
        </w:rPr>
        <w:t xml:space="preserve">. Протокол рассмотрения и оценки котировочных </w:t>
      </w:r>
      <w:r w:rsidRPr="00C55660">
        <w:rPr>
          <w:sz w:val="28"/>
          <w:szCs w:val="28"/>
        </w:rPr>
        <w:lastRenderedPageBreak/>
        <w:t>заявок составляется в двух экземплярах, один из которых остается у заказчика, уполномоченного органа. Заказчик,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котировочной заявке.</w:t>
      </w:r>
    </w:p>
    <w:p w:rsidR="001C5574" w:rsidRDefault="001C5574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>
      <w:pPr>
        <w:tabs>
          <w:tab w:val="left" w:pos="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D374E8" w:rsidRDefault="00D374E8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 xml:space="preserve">Признать жалобу  </w:t>
      </w:r>
      <w:r w:rsidR="00C55660" w:rsidRPr="00C55660">
        <w:rPr>
          <w:color w:val="000000"/>
          <w:sz w:val="28"/>
          <w:szCs w:val="28"/>
        </w:rPr>
        <w:t xml:space="preserve">ООО «ЧЕ и С» на действия котировочной комиссии заказчика при размещении заказа путем проведения запроса котировок на </w:t>
      </w:r>
      <w:r w:rsidR="00C55660" w:rsidRPr="00C55660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общежития </w:t>
      </w:r>
      <w:proofErr w:type="gramStart"/>
      <w:r w:rsidR="00C55660" w:rsidRPr="00C55660">
        <w:rPr>
          <w:sz w:val="28"/>
          <w:szCs w:val="28"/>
        </w:rPr>
        <w:t>Г(</w:t>
      </w:r>
      <w:proofErr w:type="gramEnd"/>
      <w:r w:rsidR="00C55660" w:rsidRPr="00C55660">
        <w:rPr>
          <w:sz w:val="28"/>
          <w:szCs w:val="28"/>
        </w:rPr>
        <w:t>О)БОУ СПО "Задонский политехнический техникум"</w:t>
      </w:r>
      <w:r w:rsidR="00C55660" w:rsidRPr="00C55660">
        <w:rPr>
          <w:color w:val="000000"/>
          <w:sz w:val="28"/>
          <w:szCs w:val="28"/>
        </w:rPr>
        <w:t xml:space="preserve">(реестровый номер </w:t>
      </w:r>
      <w:r w:rsidR="00C55660" w:rsidRPr="00C55660">
        <w:rPr>
          <w:sz w:val="28"/>
          <w:szCs w:val="28"/>
        </w:rPr>
        <w:t>0346100003513000001</w:t>
      </w:r>
      <w:r w:rsidR="00C55660" w:rsidRPr="00C55660">
        <w:rPr>
          <w:color w:val="000000"/>
          <w:sz w:val="28"/>
          <w:szCs w:val="28"/>
        </w:rPr>
        <w:t>)</w:t>
      </w:r>
      <w:r w:rsidRPr="00C55660">
        <w:rPr>
          <w:rFonts w:eastAsia="Times New Roman CYR" w:cs="Times New Roman CYR"/>
          <w:sz w:val="28"/>
          <w:szCs w:val="28"/>
        </w:rPr>
        <w:t xml:space="preserve"> обоснованной;</w:t>
      </w:r>
    </w:p>
    <w:p w:rsidR="00C55660" w:rsidRPr="00C55660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Признать жалобу </w:t>
      </w:r>
      <w:r>
        <w:rPr>
          <w:color w:val="000000"/>
          <w:sz w:val="28"/>
          <w:szCs w:val="28"/>
        </w:rPr>
        <w:t xml:space="preserve">ООО «Охранно-Пожарная Безопасность» на действия котировочной комиссии заказчика при размещении заказа путем проведения запроса котировок на </w:t>
      </w:r>
      <w:r w:rsidRPr="00FA4E4F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общежития </w:t>
      </w:r>
      <w:proofErr w:type="gramStart"/>
      <w:r w:rsidRPr="00FA4E4F">
        <w:rPr>
          <w:sz w:val="28"/>
          <w:szCs w:val="28"/>
        </w:rPr>
        <w:t>Г(</w:t>
      </w:r>
      <w:proofErr w:type="gramEnd"/>
      <w:r w:rsidRPr="00FA4E4F">
        <w:rPr>
          <w:sz w:val="28"/>
          <w:szCs w:val="28"/>
        </w:rPr>
        <w:t>О)БОУ СПО "Задонский политехнический техникум"</w:t>
      </w:r>
      <w:r w:rsidRPr="00406C4F">
        <w:rPr>
          <w:color w:val="000000"/>
          <w:sz w:val="28"/>
          <w:szCs w:val="28"/>
        </w:rPr>
        <w:t xml:space="preserve">(реестровый номер </w:t>
      </w:r>
      <w:r w:rsidRPr="00FA4E4F">
        <w:rPr>
          <w:sz w:val="28"/>
          <w:szCs w:val="28"/>
        </w:rPr>
        <w:t>0346100003513000001</w:t>
      </w:r>
      <w:r w:rsidRPr="00406C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частично обоснованной;</w:t>
      </w:r>
    </w:p>
    <w:p w:rsidR="001C5574" w:rsidRPr="002A7852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 w:rsidRPr="002A7852">
        <w:rPr>
          <w:rFonts w:eastAsia="Times New Roman CYR" w:cs="Times New Roman CYR"/>
          <w:sz w:val="28"/>
          <w:szCs w:val="28"/>
        </w:rPr>
        <w:t xml:space="preserve">Признать в действиях единой комиссии заказчика - </w:t>
      </w:r>
      <w:proofErr w:type="gramStart"/>
      <w:r w:rsidRPr="002A7852">
        <w:rPr>
          <w:sz w:val="28"/>
          <w:szCs w:val="28"/>
        </w:rPr>
        <w:t>Г(</w:t>
      </w:r>
      <w:proofErr w:type="gramEnd"/>
      <w:r w:rsidRPr="002A7852">
        <w:rPr>
          <w:sz w:val="28"/>
          <w:szCs w:val="28"/>
        </w:rPr>
        <w:t>О)БОУ СПО "Задонский политехнический техникум" нарушения ч. 3 и ч. 4 ст. 47 Закона о размещении заказов;</w:t>
      </w:r>
    </w:p>
    <w:p w:rsidR="002A7852" w:rsidRPr="002A7852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Выдать предписание об устранении выявленных нарушений.</w:t>
      </w:r>
      <w:r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E812AA">
        <w:rPr>
          <w:sz w:val="28"/>
          <w:szCs w:val="28"/>
        </w:rPr>
        <w:t>А.Г. Ларшин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1" w:name="sub_1111"/>
      <w:bookmarkStart w:id="2" w:name="sub_341"/>
      <w:bookmarkEnd w:id="1"/>
      <w:bookmarkEnd w:id="2"/>
    </w:p>
    <w:sectPr w:rsidR="001C5574" w:rsidSect="00D374E8">
      <w:pgSz w:w="11906" w:h="16838"/>
      <w:pgMar w:top="1140" w:right="755" w:bottom="851" w:left="17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E5830"/>
    <w:rsid w:val="001A00B3"/>
    <w:rsid w:val="001C5574"/>
    <w:rsid w:val="001E623F"/>
    <w:rsid w:val="001F17C5"/>
    <w:rsid w:val="00292F8C"/>
    <w:rsid w:val="002A7852"/>
    <w:rsid w:val="003448AA"/>
    <w:rsid w:val="0038796A"/>
    <w:rsid w:val="003E5830"/>
    <w:rsid w:val="00480DB5"/>
    <w:rsid w:val="004D4B9B"/>
    <w:rsid w:val="004E0BF5"/>
    <w:rsid w:val="00532AA6"/>
    <w:rsid w:val="0059774E"/>
    <w:rsid w:val="005A6942"/>
    <w:rsid w:val="00636753"/>
    <w:rsid w:val="00654957"/>
    <w:rsid w:val="0068535E"/>
    <w:rsid w:val="006E0898"/>
    <w:rsid w:val="006F4553"/>
    <w:rsid w:val="00760D4A"/>
    <w:rsid w:val="007F48AA"/>
    <w:rsid w:val="009A62AE"/>
    <w:rsid w:val="009C1C3A"/>
    <w:rsid w:val="009D0DB9"/>
    <w:rsid w:val="00A83040"/>
    <w:rsid w:val="00B306C5"/>
    <w:rsid w:val="00B50948"/>
    <w:rsid w:val="00BC7E94"/>
    <w:rsid w:val="00BD12E2"/>
    <w:rsid w:val="00C12E52"/>
    <w:rsid w:val="00C25A4C"/>
    <w:rsid w:val="00C55660"/>
    <w:rsid w:val="00CE0C83"/>
    <w:rsid w:val="00D374E8"/>
    <w:rsid w:val="00DB40DE"/>
    <w:rsid w:val="00E21B42"/>
    <w:rsid w:val="00E812AA"/>
    <w:rsid w:val="00E94465"/>
    <w:rsid w:val="00ED6165"/>
    <w:rsid w:val="00F14798"/>
    <w:rsid w:val="00F359BA"/>
    <w:rsid w:val="00FA18AF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1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13009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11</cp:revision>
  <cp:lastPrinted>2013-08-29T07:28:00Z</cp:lastPrinted>
  <dcterms:created xsi:type="dcterms:W3CDTF">2013-08-09T12:36:00Z</dcterms:created>
  <dcterms:modified xsi:type="dcterms:W3CDTF">2013-08-29T07:28:00Z</dcterms:modified>
</cp:coreProperties>
</file>