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D5" w:rsidRPr="00D74919" w:rsidRDefault="000375D5">
      <w:pPr>
        <w:ind w:left="-21" w:firstLine="879"/>
        <w:jc w:val="center"/>
        <w:rPr>
          <w:b/>
          <w:sz w:val="26"/>
          <w:szCs w:val="26"/>
        </w:rPr>
      </w:pPr>
      <w:r w:rsidRPr="00D74919">
        <w:rPr>
          <w:b/>
          <w:sz w:val="26"/>
          <w:szCs w:val="26"/>
        </w:rPr>
        <w:t xml:space="preserve">Р Е Ш Е Н И Е № </w:t>
      </w:r>
      <w:r w:rsidR="00C631CC" w:rsidRPr="00D74919">
        <w:rPr>
          <w:b/>
          <w:sz w:val="26"/>
          <w:szCs w:val="26"/>
        </w:rPr>
        <w:t>7</w:t>
      </w:r>
      <w:r w:rsidR="00F37F0D" w:rsidRPr="00D74919">
        <w:rPr>
          <w:b/>
          <w:sz w:val="26"/>
          <w:szCs w:val="26"/>
        </w:rPr>
        <w:t>8</w:t>
      </w:r>
      <w:r w:rsidR="00BA3377" w:rsidRPr="00D74919">
        <w:rPr>
          <w:b/>
          <w:sz w:val="26"/>
          <w:szCs w:val="26"/>
        </w:rPr>
        <w:t>с</w:t>
      </w:r>
      <w:r w:rsidRPr="00D74919">
        <w:rPr>
          <w:b/>
          <w:sz w:val="26"/>
          <w:szCs w:val="26"/>
        </w:rPr>
        <w:t>/1</w:t>
      </w:r>
      <w:r w:rsidR="00F006F9" w:rsidRPr="00D74919">
        <w:rPr>
          <w:b/>
          <w:sz w:val="26"/>
          <w:szCs w:val="26"/>
        </w:rPr>
        <w:t>4</w:t>
      </w:r>
      <w:r w:rsidRPr="00D74919">
        <w:rPr>
          <w:b/>
          <w:sz w:val="26"/>
          <w:szCs w:val="26"/>
        </w:rPr>
        <w:t xml:space="preserve">  </w:t>
      </w:r>
    </w:p>
    <w:p w:rsidR="00C7449B" w:rsidRPr="00D74919" w:rsidRDefault="00C7449B">
      <w:pPr>
        <w:ind w:left="-21"/>
        <w:jc w:val="both"/>
        <w:rPr>
          <w:sz w:val="26"/>
          <w:szCs w:val="26"/>
        </w:rPr>
      </w:pPr>
    </w:p>
    <w:p w:rsidR="000375D5" w:rsidRPr="00D74919" w:rsidRDefault="0091049D">
      <w:pPr>
        <w:ind w:left="-21"/>
        <w:jc w:val="both"/>
        <w:rPr>
          <w:sz w:val="26"/>
          <w:szCs w:val="26"/>
        </w:rPr>
      </w:pPr>
      <w:r w:rsidRPr="00D74919">
        <w:rPr>
          <w:sz w:val="26"/>
          <w:szCs w:val="26"/>
        </w:rPr>
        <w:t>15</w:t>
      </w:r>
      <w:r w:rsidR="000375D5" w:rsidRPr="00D74919">
        <w:rPr>
          <w:sz w:val="26"/>
          <w:szCs w:val="26"/>
        </w:rPr>
        <w:t xml:space="preserve"> </w:t>
      </w:r>
      <w:r w:rsidR="00C631CC" w:rsidRPr="00D74919">
        <w:rPr>
          <w:sz w:val="26"/>
          <w:szCs w:val="26"/>
        </w:rPr>
        <w:t>мая</w:t>
      </w:r>
      <w:r w:rsidR="000375D5" w:rsidRPr="00D74919">
        <w:rPr>
          <w:sz w:val="26"/>
          <w:szCs w:val="26"/>
        </w:rPr>
        <w:t xml:space="preserve"> 201</w:t>
      </w:r>
      <w:r w:rsidR="00960429" w:rsidRPr="00D74919">
        <w:rPr>
          <w:sz w:val="26"/>
          <w:szCs w:val="26"/>
        </w:rPr>
        <w:t>4</w:t>
      </w:r>
      <w:r w:rsidR="000375D5" w:rsidRPr="00D74919">
        <w:rPr>
          <w:sz w:val="26"/>
          <w:szCs w:val="26"/>
        </w:rPr>
        <w:t xml:space="preserve"> года                                                                                город Липецк</w:t>
      </w:r>
    </w:p>
    <w:p w:rsidR="0091049D" w:rsidRPr="00D74919" w:rsidRDefault="0091049D">
      <w:pPr>
        <w:ind w:left="-21" w:firstLine="879"/>
        <w:jc w:val="both"/>
        <w:rPr>
          <w:sz w:val="26"/>
          <w:szCs w:val="26"/>
        </w:rPr>
      </w:pPr>
    </w:p>
    <w:p w:rsidR="000375D5" w:rsidRPr="00D74919" w:rsidRDefault="000375D5">
      <w:pPr>
        <w:ind w:left="-21" w:right="-13" w:firstLine="900"/>
        <w:jc w:val="both"/>
        <w:rPr>
          <w:sz w:val="26"/>
          <w:szCs w:val="26"/>
        </w:rPr>
      </w:pPr>
      <w:r w:rsidRPr="00D74919">
        <w:rPr>
          <w:sz w:val="26"/>
          <w:szCs w:val="26"/>
        </w:rPr>
        <w:t xml:space="preserve">Комиссия Липецкого УФАС России по контролю в сфере </w:t>
      </w:r>
      <w:r w:rsidR="00896059" w:rsidRPr="00D74919">
        <w:rPr>
          <w:sz w:val="26"/>
          <w:szCs w:val="26"/>
        </w:rPr>
        <w:t>закупок товаров, р</w:t>
      </w:r>
      <w:r w:rsidR="00896059" w:rsidRPr="00D74919">
        <w:rPr>
          <w:sz w:val="26"/>
          <w:szCs w:val="26"/>
        </w:rPr>
        <w:t>а</w:t>
      </w:r>
      <w:r w:rsidR="00896059" w:rsidRPr="00D74919">
        <w:rPr>
          <w:sz w:val="26"/>
          <w:szCs w:val="26"/>
        </w:rPr>
        <w:t>бот, услуг для обеспечения</w:t>
      </w:r>
      <w:r w:rsidRPr="00D74919">
        <w:rPr>
          <w:sz w:val="26"/>
          <w:szCs w:val="26"/>
        </w:rPr>
        <w:t xml:space="preserve"> государственных и муниципальных нужд на территории Л</w:t>
      </w:r>
      <w:r w:rsidRPr="00D74919">
        <w:rPr>
          <w:sz w:val="26"/>
          <w:szCs w:val="26"/>
        </w:rPr>
        <w:t>и</w:t>
      </w:r>
      <w:r w:rsidRPr="00D74919">
        <w:rPr>
          <w:sz w:val="26"/>
          <w:szCs w:val="26"/>
        </w:rPr>
        <w:t>пецкой области в составе:</w:t>
      </w:r>
    </w:p>
    <w:p w:rsidR="000375D5" w:rsidRPr="00D74919" w:rsidRDefault="000375D5">
      <w:pPr>
        <w:ind w:left="-21" w:right="261" w:firstLine="879"/>
        <w:jc w:val="both"/>
        <w:rPr>
          <w:sz w:val="26"/>
          <w:szCs w:val="26"/>
        </w:rPr>
      </w:pPr>
      <w:r w:rsidRPr="00D74919">
        <w:rPr>
          <w:sz w:val="26"/>
          <w:szCs w:val="26"/>
        </w:rPr>
        <w:t xml:space="preserve">Председатель Комиссии:  </w:t>
      </w:r>
      <w:r w:rsidR="00644C63" w:rsidRPr="00D74919">
        <w:rPr>
          <w:sz w:val="26"/>
          <w:szCs w:val="26"/>
        </w:rPr>
        <w:t>Л.А. Черкашина</w:t>
      </w:r>
      <w:r w:rsidRPr="00D74919">
        <w:rPr>
          <w:sz w:val="26"/>
          <w:szCs w:val="26"/>
        </w:rPr>
        <w:t xml:space="preserve">  — </w:t>
      </w:r>
      <w:r w:rsidR="00644C63" w:rsidRPr="00D74919">
        <w:rPr>
          <w:sz w:val="26"/>
          <w:szCs w:val="26"/>
        </w:rPr>
        <w:t xml:space="preserve">заместитель </w:t>
      </w:r>
      <w:r w:rsidR="004643C6" w:rsidRPr="00D74919">
        <w:rPr>
          <w:sz w:val="26"/>
          <w:szCs w:val="26"/>
        </w:rPr>
        <w:t>руководител</w:t>
      </w:r>
      <w:r w:rsidR="00644C63" w:rsidRPr="00D74919">
        <w:rPr>
          <w:sz w:val="26"/>
          <w:szCs w:val="26"/>
        </w:rPr>
        <w:t>я</w:t>
      </w:r>
      <w:r w:rsidR="004643C6" w:rsidRPr="00D74919">
        <w:rPr>
          <w:sz w:val="26"/>
          <w:szCs w:val="26"/>
        </w:rPr>
        <w:t xml:space="preserve"> управления</w:t>
      </w:r>
      <w:r w:rsidRPr="00D74919">
        <w:rPr>
          <w:sz w:val="26"/>
          <w:szCs w:val="26"/>
        </w:rPr>
        <w:t>;</w:t>
      </w:r>
    </w:p>
    <w:p w:rsidR="000375D5" w:rsidRPr="00D74919" w:rsidRDefault="000375D5">
      <w:pPr>
        <w:ind w:left="-21" w:right="261" w:firstLine="879"/>
        <w:jc w:val="both"/>
        <w:rPr>
          <w:sz w:val="26"/>
          <w:szCs w:val="26"/>
        </w:rPr>
      </w:pPr>
      <w:r w:rsidRPr="00D74919">
        <w:rPr>
          <w:sz w:val="26"/>
          <w:szCs w:val="26"/>
        </w:rPr>
        <w:t xml:space="preserve">Члены Комиссии: </w:t>
      </w:r>
      <w:r w:rsidR="004643C6" w:rsidRPr="00D74919">
        <w:rPr>
          <w:sz w:val="26"/>
          <w:szCs w:val="26"/>
        </w:rPr>
        <w:t>А.Г. Ларшин</w:t>
      </w:r>
      <w:r w:rsidR="000E5428" w:rsidRPr="00D74919">
        <w:rPr>
          <w:sz w:val="26"/>
          <w:szCs w:val="26"/>
        </w:rPr>
        <w:t xml:space="preserve">, </w:t>
      </w:r>
      <w:r w:rsidRPr="00D74919">
        <w:rPr>
          <w:sz w:val="26"/>
          <w:szCs w:val="26"/>
        </w:rPr>
        <w:t>А.В</w:t>
      </w:r>
      <w:r w:rsidR="000E5428" w:rsidRPr="00D74919">
        <w:rPr>
          <w:sz w:val="26"/>
          <w:szCs w:val="26"/>
        </w:rPr>
        <w:t>. Хохольских</w:t>
      </w:r>
      <w:r w:rsidRPr="00D74919">
        <w:rPr>
          <w:sz w:val="26"/>
          <w:szCs w:val="26"/>
        </w:rPr>
        <w:t>,</w:t>
      </w:r>
    </w:p>
    <w:p w:rsidR="006418E2" w:rsidRPr="00D74919" w:rsidRDefault="000375D5" w:rsidP="008A49B7">
      <w:pPr>
        <w:ind w:left="-21" w:right="261" w:firstLine="879"/>
        <w:jc w:val="both"/>
        <w:rPr>
          <w:sz w:val="26"/>
          <w:szCs w:val="26"/>
        </w:rPr>
      </w:pPr>
      <w:r w:rsidRPr="00D74919">
        <w:rPr>
          <w:sz w:val="26"/>
          <w:szCs w:val="26"/>
        </w:rPr>
        <w:t>в присутствии представител</w:t>
      </w:r>
      <w:r w:rsidR="008A49B7" w:rsidRPr="00D74919">
        <w:rPr>
          <w:sz w:val="26"/>
          <w:szCs w:val="26"/>
        </w:rPr>
        <w:t>я уполномоченного органа – Управление муниц</w:t>
      </w:r>
      <w:r w:rsidR="008A49B7" w:rsidRPr="00D74919">
        <w:rPr>
          <w:sz w:val="26"/>
          <w:szCs w:val="26"/>
        </w:rPr>
        <w:t>и</w:t>
      </w:r>
      <w:r w:rsidR="008A49B7" w:rsidRPr="00D74919">
        <w:rPr>
          <w:sz w:val="26"/>
          <w:szCs w:val="26"/>
        </w:rPr>
        <w:t xml:space="preserve">пального заказа администрации города Липецка – </w:t>
      </w:r>
      <w:r w:rsidR="00D74919" w:rsidRPr="00D74919">
        <w:rPr>
          <w:sz w:val="26"/>
          <w:szCs w:val="26"/>
        </w:rPr>
        <w:t>&lt;…&gt;</w:t>
      </w:r>
      <w:r w:rsidR="00CA2E38" w:rsidRPr="00D74919">
        <w:rPr>
          <w:sz w:val="26"/>
          <w:szCs w:val="26"/>
        </w:rPr>
        <w:t>,</w:t>
      </w:r>
    </w:p>
    <w:p w:rsidR="000375D5" w:rsidRPr="00D74919" w:rsidRDefault="000375D5">
      <w:pPr>
        <w:ind w:left="-21"/>
        <w:jc w:val="both"/>
        <w:rPr>
          <w:bCs/>
          <w:sz w:val="26"/>
          <w:szCs w:val="26"/>
        </w:rPr>
      </w:pPr>
      <w:r w:rsidRPr="00D74919">
        <w:rPr>
          <w:sz w:val="26"/>
          <w:szCs w:val="26"/>
        </w:rPr>
        <w:t xml:space="preserve">       рассмотрев жалоб</w:t>
      </w:r>
      <w:r w:rsidR="004C64DA" w:rsidRPr="00D74919">
        <w:rPr>
          <w:sz w:val="26"/>
          <w:szCs w:val="26"/>
        </w:rPr>
        <w:t>у</w:t>
      </w:r>
      <w:r w:rsidRPr="00D74919">
        <w:rPr>
          <w:sz w:val="26"/>
          <w:szCs w:val="26"/>
        </w:rPr>
        <w:t xml:space="preserve"> </w:t>
      </w:r>
      <w:r w:rsidR="008A49B7" w:rsidRPr="00D74919">
        <w:rPr>
          <w:color w:val="000000"/>
          <w:sz w:val="26"/>
          <w:szCs w:val="26"/>
        </w:rPr>
        <w:t xml:space="preserve">ООО «Интерпласт» </w:t>
      </w:r>
      <w:r w:rsidR="008A49B7" w:rsidRPr="00D74919">
        <w:rPr>
          <w:rFonts w:eastAsia="Times New Roman CYR"/>
          <w:color w:val="000000"/>
          <w:sz w:val="26"/>
          <w:szCs w:val="26"/>
        </w:rPr>
        <w:t>на действия аукционной комиссии уполн</w:t>
      </w:r>
      <w:r w:rsidR="008A49B7" w:rsidRPr="00D74919">
        <w:rPr>
          <w:rFonts w:eastAsia="Times New Roman CYR"/>
          <w:color w:val="000000"/>
          <w:sz w:val="26"/>
          <w:szCs w:val="26"/>
        </w:rPr>
        <w:t>о</w:t>
      </w:r>
      <w:r w:rsidR="008A49B7" w:rsidRPr="00D74919">
        <w:rPr>
          <w:rFonts w:eastAsia="Times New Roman CYR"/>
          <w:color w:val="000000"/>
          <w:sz w:val="26"/>
          <w:szCs w:val="26"/>
        </w:rPr>
        <w:t>моченного органа – Управление муниципального заказа администрации г. Липецка при</w:t>
      </w:r>
      <w:r w:rsidR="008A49B7" w:rsidRPr="00D74919">
        <w:rPr>
          <w:color w:val="000000"/>
          <w:sz w:val="26"/>
          <w:szCs w:val="26"/>
        </w:rPr>
        <w:t xml:space="preserve"> проведении аукциона в электронной форме на </w:t>
      </w:r>
      <w:r w:rsidR="008A49B7" w:rsidRPr="00D74919">
        <w:rPr>
          <w:sz w:val="26"/>
          <w:szCs w:val="26"/>
        </w:rPr>
        <w:t>выполнение работ по замене деревянных окон на пластиковые  (реестровый номер 0146300030214000401)</w:t>
      </w:r>
      <w:r w:rsidRPr="00D74919">
        <w:rPr>
          <w:bCs/>
          <w:sz w:val="26"/>
          <w:szCs w:val="26"/>
        </w:rPr>
        <w:t>,</w:t>
      </w:r>
    </w:p>
    <w:p w:rsidR="00E87BC8" w:rsidRPr="00D74919" w:rsidRDefault="00E87BC8">
      <w:pPr>
        <w:ind w:left="-21"/>
        <w:jc w:val="both"/>
        <w:rPr>
          <w:sz w:val="26"/>
          <w:szCs w:val="26"/>
        </w:rPr>
      </w:pPr>
    </w:p>
    <w:p w:rsidR="000375D5" w:rsidRPr="00D74919" w:rsidRDefault="000375D5">
      <w:pPr>
        <w:ind w:right="261" w:firstLine="720"/>
        <w:jc w:val="center"/>
        <w:rPr>
          <w:sz w:val="26"/>
          <w:szCs w:val="26"/>
        </w:rPr>
      </w:pPr>
      <w:r w:rsidRPr="00D74919">
        <w:rPr>
          <w:sz w:val="26"/>
          <w:szCs w:val="26"/>
        </w:rPr>
        <w:t>У С Т А Н О В И Л А:</w:t>
      </w:r>
    </w:p>
    <w:p w:rsidR="00E87BC8" w:rsidRPr="00D74919" w:rsidRDefault="00E87BC8">
      <w:pPr>
        <w:ind w:right="261" w:firstLine="720"/>
        <w:jc w:val="center"/>
        <w:rPr>
          <w:sz w:val="26"/>
          <w:szCs w:val="26"/>
        </w:rPr>
      </w:pPr>
    </w:p>
    <w:p w:rsidR="000375D5" w:rsidRPr="00D74919" w:rsidRDefault="000375D5">
      <w:pPr>
        <w:tabs>
          <w:tab w:val="left" w:pos="9900"/>
        </w:tabs>
        <w:ind w:firstLine="720"/>
        <w:jc w:val="both"/>
        <w:rPr>
          <w:bCs/>
          <w:sz w:val="26"/>
          <w:szCs w:val="26"/>
        </w:rPr>
      </w:pPr>
      <w:r w:rsidRPr="00D74919">
        <w:rPr>
          <w:sz w:val="26"/>
          <w:szCs w:val="26"/>
        </w:rPr>
        <w:t xml:space="preserve">   В адрес Липецкого УФАС России </w:t>
      </w:r>
      <w:r w:rsidR="008A49B7" w:rsidRPr="00D74919">
        <w:rPr>
          <w:sz w:val="26"/>
          <w:szCs w:val="26"/>
        </w:rPr>
        <w:t>07</w:t>
      </w:r>
      <w:r w:rsidR="004C64DA" w:rsidRPr="00D74919">
        <w:rPr>
          <w:sz w:val="26"/>
          <w:szCs w:val="26"/>
        </w:rPr>
        <w:t>.</w:t>
      </w:r>
      <w:r w:rsidR="00286A43" w:rsidRPr="00D74919">
        <w:rPr>
          <w:sz w:val="26"/>
          <w:szCs w:val="26"/>
        </w:rPr>
        <w:t>0</w:t>
      </w:r>
      <w:r w:rsidR="008A49B7" w:rsidRPr="00D74919">
        <w:rPr>
          <w:sz w:val="26"/>
          <w:szCs w:val="26"/>
        </w:rPr>
        <w:t>5</w:t>
      </w:r>
      <w:r w:rsidR="004C64DA" w:rsidRPr="00D74919">
        <w:rPr>
          <w:sz w:val="26"/>
          <w:szCs w:val="26"/>
        </w:rPr>
        <w:t>.201</w:t>
      </w:r>
      <w:r w:rsidR="0006556E" w:rsidRPr="00D74919">
        <w:rPr>
          <w:sz w:val="26"/>
          <w:szCs w:val="26"/>
        </w:rPr>
        <w:t>4</w:t>
      </w:r>
      <w:r w:rsidR="004C64DA" w:rsidRPr="00D74919">
        <w:rPr>
          <w:sz w:val="26"/>
          <w:szCs w:val="26"/>
        </w:rPr>
        <w:t xml:space="preserve"> </w:t>
      </w:r>
      <w:r w:rsidRPr="00D74919">
        <w:rPr>
          <w:sz w:val="26"/>
          <w:szCs w:val="26"/>
        </w:rPr>
        <w:t>поступил</w:t>
      </w:r>
      <w:r w:rsidR="004C64DA" w:rsidRPr="00D74919">
        <w:rPr>
          <w:sz w:val="26"/>
          <w:szCs w:val="26"/>
        </w:rPr>
        <w:t>а</w:t>
      </w:r>
      <w:r w:rsidRPr="00D74919">
        <w:rPr>
          <w:sz w:val="26"/>
          <w:szCs w:val="26"/>
        </w:rPr>
        <w:t xml:space="preserve"> жалоб</w:t>
      </w:r>
      <w:r w:rsidR="004C64DA" w:rsidRPr="00D74919">
        <w:rPr>
          <w:sz w:val="26"/>
          <w:szCs w:val="26"/>
        </w:rPr>
        <w:t>а</w:t>
      </w:r>
      <w:r w:rsidRPr="00D74919">
        <w:rPr>
          <w:sz w:val="26"/>
          <w:szCs w:val="26"/>
        </w:rPr>
        <w:t xml:space="preserve"> </w:t>
      </w:r>
      <w:r w:rsidR="008A49B7" w:rsidRPr="00D74919">
        <w:rPr>
          <w:color w:val="000000"/>
          <w:sz w:val="26"/>
          <w:szCs w:val="26"/>
        </w:rPr>
        <w:t>ООО «Инте</w:t>
      </w:r>
      <w:r w:rsidR="008A49B7" w:rsidRPr="00D74919">
        <w:rPr>
          <w:color w:val="000000"/>
          <w:sz w:val="26"/>
          <w:szCs w:val="26"/>
        </w:rPr>
        <w:t>р</w:t>
      </w:r>
      <w:r w:rsidR="008A49B7" w:rsidRPr="00D74919">
        <w:rPr>
          <w:color w:val="000000"/>
          <w:sz w:val="26"/>
          <w:szCs w:val="26"/>
        </w:rPr>
        <w:t xml:space="preserve">пласт» </w:t>
      </w:r>
      <w:r w:rsidR="008A49B7" w:rsidRPr="00D74919">
        <w:rPr>
          <w:rFonts w:eastAsia="Times New Roman CYR"/>
          <w:color w:val="000000"/>
          <w:sz w:val="26"/>
          <w:szCs w:val="26"/>
        </w:rPr>
        <w:t>на действия аукционной комиссии уполномоченного органа – Управление мун</w:t>
      </w:r>
      <w:r w:rsidR="008A49B7" w:rsidRPr="00D74919">
        <w:rPr>
          <w:rFonts w:eastAsia="Times New Roman CYR"/>
          <w:color w:val="000000"/>
          <w:sz w:val="26"/>
          <w:szCs w:val="26"/>
        </w:rPr>
        <w:t>и</w:t>
      </w:r>
      <w:r w:rsidR="008A49B7" w:rsidRPr="00D74919">
        <w:rPr>
          <w:rFonts w:eastAsia="Times New Roman CYR"/>
          <w:color w:val="000000"/>
          <w:sz w:val="26"/>
          <w:szCs w:val="26"/>
        </w:rPr>
        <w:t>ципального заказа администрации г. Липецка при</w:t>
      </w:r>
      <w:r w:rsidR="008A49B7" w:rsidRPr="00D74919">
        <w:rPr>
          <w:color w:val="000000"/>
          <w:sz w:val="26"/>
          <w:szCs w:val="26"/>
        </w:rPr>
        <w:t xml:space="preserve"> проведении аукциона в электронной форме на </w:t>
      </w:r>
      <w:r w:rsidR="008A49B7" w:rsidRPr="00D74919">
        <w:rPr>
          <w:sz w:val="26"/>
          <w:szCs w:val="26"/>
        </w:rPr>
        <w:t>выполнение работ по замене деревянных окон на пластиковые</w:t>
      </w:r>
      <w:r w:rsidR="004C64DA" w:rsidRPr="00D74919">
        <w:rPr>
          <w:bCs/>
          <w:sz w:val="26"/>
          <w:szCs w:val="26"/>
        </w:rPr>
        <w:t xml:space="preserve"> (далее по те</w:t>
      </w:r>
      <w:r w:rsidR="004C64DA" w:rsidRPr="00D74919">
        <w:rPr>
          <w:bCs/>
          <w:sz w:val="26"/>
          <w:szCs w:val="26"/>
        </w:rPr>
        <w:t>к</w:t>
      </w:r>
      <w:r w:rsidR="004C64DA" w:rsidRPr="00D74919">
        <w:rPr>
          <w:bCs/>
          <w:sz w:val="26"/>
          <w:szCs w:val="26"/>
        </w:rPr>
        <w:t xml:space="preserve">сту </w:t>
      </w:r>
      <w:r w:rsidR="00022B5E" w:rsidRPr="00D74919">
        <w:rPr>
          <w:bCs/>
          <w:sz w:val="26"/>
          <w:szCs w:val="26"/>
        </w:rPr>
        <w:t xml:space="preserve">- </w:t>
      </w:r>
      <w:r w:rsidR="00F10C9D" w:rsidRPr="00D74919">
        <w:rPr>
          <w:bCs/>
          <w:sz w:val="26"/>
          <w:szCs w:val="26"/>
        </w:rPr>
        <w:t>электронный</w:t>
      </w:r>
      <w:r w:rsidR="004C64DA" w:rsidRPr="00D74919">
        <w:rPr>
          <w:bCs/>
          <w:sz w:val="26"/>
          <w:szCs w:val="26"/>
        </w:rPr>
        <w:t xml:space="preserve"> </w:t>
      </w:r>
      <w:r w:rsidR="003D43F8" w:rsidRPr="00D74919">
        <w:rPr>
          <w:bCs/>
          <w:sz w:val="26"/>
          <w:szCs w:val="26"/>
        </w:rPr>
        <w:t>аукцион</w:t>
      </w:r>
      <w:r w:rsidRPr="00D74919">
        <w:rPr>
          <w:bCs/>
          <w:sz w:val="26"/>
          <w:szCs w:val="26"/>
        </w:rPr>
        <w:t>).</w:t>
      </w:r>
    </w:p>
    <w:p w:rsidR="004C64DA" w:rsidRPr="00D74919" w:rsidRDefault="000375D5">
      <w:pPr>
        <w:tabs>
          <w:tab w:val="left" w:pos="9900"/>
        </w:tabs>
        <w:ind w:firstLine="720"/>
        <w:jc w:val="both"/>
        <w:rPr>
          <w:sz w:val="26"/>
          <w:szCs w:val="26"/>
        </w:rPr>
      </w:pPr>
      <w:r w:rsidRPr="00D74919">
        <w:rPr>
          <w:sz w:val="26"/>
          <w:szCs w:val="26"/>
        </w:rPr>
        <w:t>Жалоб</w:t>
      </w:r>
      <w:r w:rsidR="004C64DA" w:rsidRPr="00D74919">
        <w:rPr>
          <w:sz w:val="26"/>
          <w:szCs w:val="26"/>
        </w:rPr>
        <w:t>а</w:t>
      </w:r>
      <w:r w:rsidRPr="00D74919">
        <w:rPr>
          <w:sz w:val="26"/>
          <w:szCs w:val="26"/>
        </w:rPr>
        <w:t xml:space="preserve"> подготовлен</w:t>
      </w:r>
      <w:r w:rsidR="004C64DA" w:rsidRPr="00D74919">
        <w:rPr>
          <w:sz w:val="26"/>
          <w:szCs w:val="26"/>
        </w:rPr>
        <w:t>а</w:t>
      </w:r>
      <w:r w:rsidRPr="00D74919">
        <w:rPr>
          <w:sz w:val="26"/>
          <w:szCs w:val="26"/>
        </w:rPr>
        <w:t xml:space="preserve"> в соответствии с требованиями статьи </w:t>
      </w:r>
      <w:r w:rsidR="00DE1899" w:rsidRPr="00D74919">
        <w:rPr>
          <w:sz w:val="26"/>
          <w:szCs w:val="26"/>
        </w:rPr>
        <w:t>105</w:t>
      </w:r>
      <w:r w:rsidRPr="00D74919">
        <w:rPr>
          <w:sz w:val="26"/>
          <w:szCs w:val="26"/>
        </w:rPr>
        <w:t xml:space="preserve"> Федерального закона от </w:t>
      </w:r>
      <w:r w:rsidR="00DE1899" w:rsidRPr="00D74919">
        <w:rPr>
          <w:sz w:val="26"/>
          <w:szCs w:val="26"/>
        </w:rPr>
        <w:t>05</w:t>
      </w:r>
      <w:r w:rsidRPr="00D74919">
        <w:rPr>
          <w:sz w:val="26"/>
          <w:szCs w:val="26"/>
        </w:rPr>
        <w:t>.0</w:t>
      </w:r>
      <w:r w:rsidR="00DE1899" w:rsidRPr="00D74919">
        <w:rPr>
          <w:sz w:val="26"/>
          <w:szCs w:val="26"/>
        </w:rPr>
        <w:t>4</w:t>
      </w:r>
      <w:r w:rsidRPr="00D74919">
        <w:rPr>
          <w:sz w:val="26"/>
          <w:szCs w:val="26"/>
        </w:rPr>
        <w:t>.20</w:t>
      </w:r>
      <w:r w:rsidR="00DE1899" w:rsidRPr="00D74919">
        <w:rPr>
          <w:sz w:val="26"/>
          <w:szCs w:val="26"/>
        </w:rPr>
        <w:t>13</w:t>
      </w:r>
      <w:r w:rsidRPr="00D74919">
        <w:rPr>
          <w:sz w:val="26"/>
          <w:szCs w:val="26"/>
        </w:rPr>
        <w:t xml:space="preserve"> № </w:t>
      </w:r>
      <w:r w:rsidR="00DE1899" w:rsidRPr="00D74919">
        <w:rPr>
          <w:sz w:val="26"/>
          <w:szCs w:val="26"/>
        </w:rPr>
        <w:t>4</w:t>
      </w:r>
      <w:r w:rsidRPr="00D74919">
        <w:rPr>
          <w:sz w:val="26"/>
          <w:szCs w:val="26"/>
        </w:rPr>
        <w:t xml:space="preserve">4-ФЗ «О </w:t>
      </w:r>
      <w:r w:rsidR="00DE1899" w:rsidRPr="00D74919">
        <w:rPr>
          <w:sz w:val="26"/>
          <w:szCs w:val="26"/>
        </w:rPr>
        <w:t>контрактной системе в сфере закупок т</w:t>
      </w:r>
      <w:r w:rsidR="00DE1899" w:rsidRPr="00D74919">
        <w:rPr>
          <w:sz w:val="26"/>
          <w:szCs w:val="26"/>
        </w:rPr>
        <w:t>о</w:t>
      </w:r>
      <w:r w:rsidR="00DE1899" w:rsidRPr="00D74919">
        <w:rPr>
          <w:sz w:val="26"/>
          <w:szCs w:val="26"/>
        </w:rPr>
        <w:t>варов, работ, услуг для обеспечения государственных и муниципальных нужд»</w:t>
      </w:r>
      <w:r w:rsidRPr="00D74919">
        <w:rPr>
          <w:sz w:val="26"/>
          <w:szCs w:val="26"/>
        </w:rPr>
        <w:t xml:space="preserve"> (далее – Закон о </w:t>
      </w:r>
      <w:r w:rsidR="0034095B" w:rsidRPr="00D74919">
        <w:rPr>
          <w:sz w:val="26"/>
          <w:szCs w:val="26"/>
        </w:rPr>
        <w:t>ко</w:t>
      </w:r>
      <w:r w:rsidR="0034095B" w:rsidRPr="00D74919">
        <w:rPr>
          <w:sz w:val="26"/>
          <w:szCs w:val="26"/>
        </w:rPr>
        <w:t>н</w:t>
      </w:r>
      <w:r w:rsidR="0034095B" w:rsidRPr="00D74919">
        <w:rPr>
          <w:sz w:val="26"/>
          <w:szCs w:val="26"/>
        </w:rPr>
        <w:t>трактной системе</w:t>
      </w:r>
      <w:r w:rsidRPr="00D74919">
        <w:rPr>
          <w:sz w:val="26"/>
          <w:szCs w:val="26"/>
        </w:rPr>
        <w:t>). В связи с этим жалоб</w:t>
      </w:r>
      <w:r w:rsidR="004C64DA" w:rsidRPr="00D74919">
        <w:rPr>
          <w:sz w:val="26"/>
          <w:szCs w:val="26"/>
        </w:rPr>
        <w:t>а</w:t>
      </w:r>
      <w:r w:rsidRPr="00D74919">
        <w:rPr>
          <w:sz w:val="26"/>
          <w:szCs w:val="26"/>
        </w:rPr>
        <w:t xml:space="preserve"> был</w:t>
      </w:r>
      <w:r w:rsidR="004C64DA" w:rsidRPr="00D74919">
        <w:rPr>
          <w:sz w:val="26"/>
          <w:szCs w:val="26"/>
        </w:rPr>
        <w:t>а</w:t>
      </w:r>
      <w:r w:rsidRPr="00D74919">
        <w:rPr>
          <w:sz w:val="26"/>
          <w:szCs w:val="26"/>
        </w:rPr>
        <w:t xml:space="preserve"> принят</w:t>
      </w:r>
      <w:r w:rsidR="004C64DA" w:rsidRPr="00D74919">
        <w:rPr>
          <w:sz w:val="26"/>
          <w:szCs w:val="26"/>
        </w:rPr>
        <w:t>а</w:t>
      </w:r>
      <w:r w:rsidRPr="00D74919">
        <w:rPr>
          <w:sz w:val="26"/>
          <w:szCs w:val="26"/>
        </w:rPr>
        <w:t xml:space="preserve"> Липецким УФАС России к ра</w:t>
      </w:r>
      <w:r w:rsidRPr="00D74919">
        <w:rPr>
          <w:sz w:val="26"/>
          <w:szCs w:val="26"/>
        </w:rPr>
        <w:t>с</w:t>
      </w:r>
      <w:r w:rsidRPr="00D74919">
        <w:rPr>
          <w:sz w:val="26"/>
          <w:szCs w:val="26"/>
        </w:rPr>
        <w:t>с</w:t>
      </w:r>
      <w:r w:rsidR="004C64DA" w:rsidRPr="00D74919">
        <w:rPr>
          <w:sz w:val="26"/>
          <w:szCs w:val="26"/>
        </w:rPr>
        <w:t>мотрению.</w:t>
      </w:r>
    </w:p>
    <w:p w:rsidR="00286A43" w:rsidRPr="00D74919" w:rsidRDefault="004C64DA" w:rsidP="008A49B7">
      <w:pPr>
        <w:tabs>
          <w:tab w:val="left" w:pos="9900"/>
        </w:tabs>
        <w:ind w:firstLine="720"/>
        <w:jc w:val="both"/>
        <w:rPr>
          <w:sz w:val="26"/>
          <w:szCs w:val="26"/>
        </w:rPr>
      </w:pPr>
      <w:r w:rsidRPr="00D74919">
        <w:rPr>
          <w:sz w:val="26"/>
          <w:szCs w:val="26"/>
        </w:rPr>
        <w:t>В адрес заказчика</w:t>
      </w:r>
      <w:r w:rsidR="000375D5" w:rsidRPr="00D74919">
        <w:rPr>
          <w:sz w:val="26"/>
          <w:szCs w:val="26"/>
        </w:rPr>
        <w:t xml:space="preserve"> и заявител</w:t>
      </w:r>
      <w:r w:rsidRPr="00D74919">
        <w:rPr>
          <w:sz w:val="26"/>
          <w:szCs w:val="26"/>
        </w:rPr>
        <w:t>я</w:t>
      </w:r>
      <w:r w:rsidR="000375D5" w:rsidRPr="00D74919">
        <w:rPr>
          <w:sz w:val="26"/>
          <w:szCs w:val="26"/>
        </w:rPr>
        <w:t xml:space="preserve"> были направлены уведомления о содержании ж</w:t>
      </w:r>
      <w:r w:rsidR="000375D5" w:rsidRPr="00D74919">
        <w:rPr>
          <w:sz w:val="26"/>
          <w:szCs w:val="26"/>
        </w:rPr>
        <w:t>а</w:t>
      </w:r>
      <w:r w:rsidR="000375D5" w:rsidRPr="00D74919">
        <w:rPr>
          <w:sz w:val="26"/>
          <w:szCs w:val="26"/>
        </w:rPr>
        <w:t>лоб</w:t>
      </w:r>
      <w:r w:rsidRPr="00D74919">
        <w:rPr>
          <w:sz w:val="26"/>
          <w:szCs w:val="26"/>
        </w:rPr>
        <w:t>ы</w:t>
      </w:r>
      <w:r w:rsidR="000375D5" w:rsidRPr="00D74919">
        <w:rPr>
          <w:sz w:val="26"/>
          <w:szCs w:val="26"/>
        </w:rPr>
        <w:t xml:space="preserve"> с информацией о месте и времени </w:t>
      </w:r>
      <w:r w:rsidRPr="00D74919">
        <w:rPr>
          <w:sz w:val="26"/>
          <w:szCs w:val="26"/>
        </w:rPr>
        <w:t>ее</w:t>
      </w:r>
      <w:r w:rsidR="000375D5" w:rsidRPr="00D74919">
        <w:rPr>
          <w:sz w:val="26"/>
          <w:szCs w:val="26"/>
        </w:rPr>
        <w:t xml:space="preserve"> рассмотрения.</w:t>
      </w:r>
    </w:p>
    <w:p w:rsidR="000375D5" w:rsidRPr="00D74919" w:rsidRDefault="000375D5">
      <w:pPr>
        <w:tabs>
          <w:tab w:val="left" w:pos="9900"/>
        </w:tabs>
        <w:ind w:right="275" w:firstLine="713"/>
        <w:jc w:val="both"/>
        <w:rPr>
          <w:sz w:val="26"/>
          <w:szCs w:val="26"/>
        </w:rPr>
      </w:pPr>
      <w:r w:rsidRPr="00D74919">
        <w:rPr>
          <w:sz w:val="26"/>
          <w:szCs w:val="26"/>
        </w:rPr>
        <w:t>На заседании комиссии велась аудиозапись заседания.</w:t>
      </w:r>
    </w:p>
    <w:p w:rsidR="00EA5384" w:rsidRPr="00D74919" w:rsidRDefault="004C64DA" w:rsidP="00B735BD">
      <w:pPr>
        <w:autoSpaceDE w:val="0"/>
        <w:ind w:firstLine="720"/>
        <w:jc w:val="both"/>
        <w:rPr>
          <w:sz w:val="26"/>
          <w:szCs w:val="26"/>
        </w:rPr>
      </w:pPr>
      <w:r w:rsidRPr="00D74919">
        <w:rPr>
          <w:sz w:val="26"/>
          <w:szCs w:val="26"/>
        </w:rPr>
        <w:t xml:space="preserve">В своей жалобе </w:t>
      </w:r>
      <w:r w:rsidR="00DE1899" w:rsidRPr="00D74919">
        <w:rPr>
          <w:color w:val="000000"/>
          <w:sz w:val="26"/>
          <w:szCs w:val="26"/>
        </w:rPr>
        <w:t>ООО «</w:t>
      </w:r>
      <w:r w:rsidR="008A49B7" w:rsidRPr="00D74919">
        <w:rPr>
          <w:color w:val="000000"/>
          <w:sz w:val="26"/>
          <w:szCs w:val="26"/>
        </w:rPr>
        <w:t>Интерпласт</w:t>
      </w:r>
      <w:r w:rsidR="00DE1899" w:rsidRPr="00D74919">
        <w:rPr>
          <w:color w:val="000000"/>
          <w:sz w:val="26"/>
          <w:szCs w:val="26"/>
        </w:rPr>
        <w:t>»</w:t>
      </w:r>
      <w:r w:rsidRPr="00D74919">
        <w:rPr>
          <w:sz w:val="26"/>
          <w:szCs w:val="26"/>
        </w:rPr>
        <w:t xml:space="preserve"> </w:t>
      </w:r>
      <w:r w:rsidR="00B735BD" w:rsidRPr="00D74919">
        <w:rPr>
          <w:sz w:val="26"/>
          <w:szCs w:val="26"/>
        </w:rPr>
        <w:t xml:space="preserve">указывает, что </w:t>
      </w:r>
      <w:r w:rsidR="00F10C9D" w:rsidRPr="00D74919">
        <w:rPr>
          <w:sz w:val="26"/>
          <w:szCs w:val="26"/>
        </w:rPr>
        <w:t xml:space="preserve">Обществом </w:t>
      </w:r>
      <w:r w:rsidR="00117FF4" w:rsidRPr="00D74919">
        <w:rPr>
          <w:sz w:val="26"/>
          <w:szCs w:val="26"/>
        </w:rPr>
        <w:t>была подана зая</w:t>
      </w:r>
      <w:r w:rsidR="00117FF4" w:rsidRPr="00D74919">
        <w:rPr>
          <w:sz w:val="26"/>
          <w:szCs w:val="26"/>
        </w:rPr>
        <w:t>в</w:t>
      </w:r>
      <w:r w:rsidR="00117FF4" w:rsidRPr="00D74919">
        <w:rPr>
          <w:sz w:val="26"/>
          <w:szCs w:val="26"/>
        </w:rPr>
        <w:t>ка на участие в электронном аукционе, однако, данная заявка была отклонена аукцио</w:t>
      </w:r>
      <w:r w:rsidR="00117FF4" w:rsidRPr="00D74919">
        <w:rPr>
          <w:sz w:val="26"/>
          <w:szCs w:val="26"/>
        </w:rPr>
        <w:t>н</w:t>
      </w:r>
      <w:r w:rsidR="00117FF4" w:rsidRPr="00D74919">
        <w:rPr>
          <w:sz w:val="26"/>
          <w:szCs w:val="26"/>
        </w:rPr>
        <w:t>ной комиссией заказчика, как несоответствующая требованиям аукционной документ</w:t>
      </w:r>
      <w:r w:rsidR="00117FF4" w:rsidRPr="00D74919">
        <w:rPr>
          <w:sz w:val="26"/>
          <w:szCs w:val="26"/>
        </w:rPr>
        <w:t>а</w:t>
      </w:r>
      <w:r w:rsidR="00117FF4" w:rsidRPr="00D74919">
        <w:rPr>
          <w:sz w:val="26"/>
          <w:szCs w:val="26"/>
        </w:rPr>
        <w:t>ции</w:t>
      </w:r>
      <w:r w:rsidR="001B2638" w:rsidRPr="00D74919">
        <w:rPr>
          <w:sz w:val="26"/>
          <w:szCs w:val="26"/>
        </w:rPr>
        <w:t>.</w:t>
      </w:r>
    </w:p>
    <w:p w:rsidR="00117FF4" w:rsidRPr="00D74919" w:rsidRDefault="00117FF4" w:rsidP="00B735BD">
      <w:pPr>
        <w:autoSpaceDE w:val="0"/>
        <w:ind w:firstLine="720"/>
        <w:jc w:val="both"/>
        <w:rPr>
          <w:sz w:val="26"/>
          <w:szCs w:val="26"/>
        </w:rPr>
      </w:pPr>
      <w:r w:rsidRPr="00D74919">
        <w:rPr>
          <w:sz w:val="26"/>
          <w:szCs w:val="26"/>
        </w:rPr>
        <w:t>Заявитель считает отказ в допуске к участию в электронном аукционе незако</w:t>
      </w:r>
      <w:r w:rsidRPr="00D74919">
        <w:rPr>
          <w:sz w:val="26"/>
          <w:szCs w:val="26"/>
        </w:rPr>
        <w:t>н</w:t>
      </w:r>
      <w:r w:rsidRPr="00D74919">
        <w:rPr>
          <w:sz w:val="26"/>
          <w:szCs w:val="26"/>
        </w:rPr>
        <w:t>ным и необоснованным, так как заявка ООО «</w:t>
      </w:r>
      <w:r w:rsidR="00FC2C5A" w:rsidRPr="00D74919">
        <w:rPr>
          <w:sz w:val="26"/>
          <w:szCs w:val="26"/>
        </w:rPr>
        <w:t>Интерпласт</w:t>
      </w:r>
      <w:r w:rsidRPr="00D74919">
        <w:rPr>
          <w:sz w:val="26"/>
          <w:szCs w:val="26"/>
        </w:rPr>
        <w:t>» содержала всю необход</w:t>
      </w:r>
      <w:r w:rsidRPr="00D74919">
        <w:rPr>
          <w:sz w:val="26"/>
          <w:szCs w:val="26"/>
        </w:rPr>
        <w:t>и</w:t>
      </w:r>
      <w:r w:rsidRPr="00D74919">
        <w:rPr>
          <w:sz w:val="26"/>
          <w:szCs w:val="26"/>
        </w:rPr>
        <w:t>мую информацию и полностью соответствовала требованиям аукционной документ</w:t>
      </w:r>
      <w:r w:rsidRPr="00D74919">
        <w:rPr>
          <w:sz w:val="26"/>
          <w:szCs w:val="26"/>
        </w:rPr>
        <w:t>а</w:t>
      </w:r>
      <w:r w:rsidRPr="00D74919">
        <w:rPr>
          <w:sz w:val="26"/>
          <w:szCs w:val="26"/>
        </w:rPr>
        <w:t>ции.</w:t>
      </w:r>
    </w:p>
    <w:p w:rsidR="002A371D" w:rsidRPr="00D74919" w:rsidRDefault="00DD4880" w:rsidP="005B6E98">
      <w:pPr>
        <w:autoSpaceDE w:val="0"/>
        <w:ind w:firstLine="720"/>
        <w:jc w:val="both"/>
        <w:rPr>
          <w:sz w:val="26"/>
          <w:szCs w:val="26"/>
        </w:rPr>
      </w:pPr>
      <w:r w:rsidRPr="00D74919">
        <w:rPr>
          <w:sz w:val="26"/>
          <w:szCs w:val="26"/>
        </w:rPr>
        <w:t>Представител</w:t>
      </w:r>
      <w:r w:rsidR="00EF3EE2" w:rsidRPr="00D74919">
        <w:rPr>
          <w:sz w:val="26"/>
          <w:szCs w:val="26"/>
        </w:rPr>
        <w:t>ь</w:t>
      </w:r>
      <w:r w:rsidRPr="00D74919">
        <w:rPr>
          <w:sz w:val="26"/>
          <w:szCs w:val="26"/>
        </w:rPr>
        <w:t xml:space="preserve"> </w:t>
      </w:r>
      <w:r w:rsidR="00EF3EE2" w:rsidRPr="00D74919">
        <w:rPr>
          <w:sz w:val="26"/>
          <w:szCs w:val="26"/>
        </w:rPr>
        <w:t xml:space="preserve">уполномоченного органа </w:t>
      </w:r>
      <w:r w:rsidRPr="00D74919">
        <w:rPr>
          <w:sz w:val="26"/>
          <w:szCs w:val="26"/>
        </w:rPr>
        <w:t xml:space="preserve"> не соглас</w:t>
      </w:r>
      <w:r w:rsidR="00EF3EE2" w:rsidRPr="00D74919">
        <w:rPr>
          <w:sz w:val="26"/>
          <w:szCs w:val="26"/>
        </w:rPr>
        <w:t>ен</w:t>
      </w:r>
      <w:r w:rsidRPr="00D74919">
        <w:rPr>
          <w:sz w:val="26"/>
          <w:szCs w:val="26"/>
        </w:rPr>
        <w:t xml:space="preserve"> с доводами жалобы и поя</w:t>
      </w:r>
      <w:r w:rsidRPr="00D74919">
        <w:rPr>
          <w:sz w:val="26"/>
          <w:szCs w:val="26"/>
        </w:rPr>
        <w:t>с</w:t>
      </w:r>
      <w:r w:rsidRPr="00D74919">
        <w:rPr>
          <w:sz w:val="26"/>
          <w:szCs w:val="26"/>
        </w:rPr>
        <w:t xml:space="preserve">нил, что </w:t>
      </w:r>
      <w:r w:rsidR="005B6E98" w:rsidRPr="00D74919">
        <w:rPr>
          <w:sz w:val="26"/>
          <w:szCs w:val="26"/>
        </w:rPr>
        <w:t>заявка ООО «</w:t>
      </w:r>
      <w:r w:rsidR="00EF3EE2" w:rsidRPr="00D74919">
        <w:rPr>
          <w:sz w:val="26"/>
          <w:szCs w:val="26"/>
        </w:rPr>
        <w:t>Интерпласт</w:t>
      </w:r>
      <w:r w:rsidR="005B6E98" w:rsidRPr="00D74919">
        <w:rPr>
          <w:sz w:val="26"/>
          <w:szCs w:val="26"/>
        </w:rPr>
        <w:t>» отклонена аукционной комиссией как несоотве</w:t>
      </w:r>
      <w:r w:rsidR="005B6E98" w:rsidRPr="00D74919">
        <w:rPr>
          <w:sz w:val="26"/>
          <w:szCs w:val="26"/>
        </w:rPr>
        <w:t>т</w:t>
      </w:r>
      <w:r w:rsidR="005B6E98" w:rsidRPr="00D74919">
        <w:rPr>
          <w:sz w:val="26"/>
          <w:szCs w:val="26"/>
        </w:rPr>
        <w:t>ствую</w:t>
      </w:r>
      <w:r w:rsidR="00EF3EE2" w:rsidRPr="00D74919">
        <w:rPr>
          <w:sz w:val="26"/>
          <w:szCs w:val="26"/>
        </w:rPr>
        <w:t xml:space="preserve">щая требованиям, установленным в </w:t>
      </w:r>
      <w:r w:rsidR="0043733F" w:rsidRPr="00D74919">
        <w:rPr>
          <w:sz w:val="26"/>
          <w:szCs w:val="26"/>
        </w:rPr>
        <w:t xml:space="preserve">п.3.3.2.2. </w:t>
      </w:r>
      <w:r w:rsidR="00EF3EE2" w:rsidRPr="00D74919">
        <w:rPr>
          <w:sz w:val="26"/>
          <w:szCs w:val="26"/>
        </w:rPr>
        <w:t>аукционной док</w:t>
      </w:r>
      <w:r w:rsidR="00EF3EE2" w:rsidRPr="00D74919">
        <w:rPr>
          <w:sz w:val="26"/>
          <w:szCs w:val="26"/>
        </w:rPr>
        <w:t>у</w:t>
      </w:r>
      <w:r w:rsidR="00EF3EE2" w:rsidRPr="00D74919">
        <w:rPr>
          <w:sz w:val="26"/>
          <w:szCs w:val="26"/>
        </w:rPr>
        <w:t>ментации и п.б ч.3 ст. 66 Закона о контрактной системе (по позициям №№ 2, 4 отсутствуют конкретные показатели используемого товара – материал профиля, цвет стекла и ширина подоко</w:t>
      </w:r>
      <w:r w:rsidR="00EF3EE2" w:rsidRPr="00D74919">
        <w:rPr>
          <w:sz w:val="26"/>
          <w:szCs w:val="26"/>
        </w:rPr>
        <w:t>н</w:t>
      </w:r>
      <w:r w:rsidR="00EF3EE2" w:rsidRPr="00D74919">
        <w:rPr>
          <w:sz w:val="26"/>
          <w:szCs w:val="26"/>
        </w:rPr>
        <w:t>ника)</w:t>
      </w:r>
      <w:r w:rsidR="00647754" w:rsidRPr="00D74919">
        <w:rPr>
          <w:sz w:val="26"/>
          <w:szCs w:val="26"/>
        </w:rPr>
        <w:t xml:space="preserve">. </w:t>
      </w:r>
    </w:p>
    <w:p w:rsidR="005B6E98" w:rsidRPr="00D74919" w:rsidRDefault="008A1045" w:rsidP="005B6E98">
      <w:pPr>
        <w:autoSpaceDE w:val="0"/>
        <w:ind w:firstLine="720"/>
        <w:jc w:val="both"/>
        <w:rPr>
          <w:sz w:val="26"/>
          <w:szCs w:val="26"/>
        </w:rPr>
      </w:pPr>
      <w:r w:rsidRPr="00D74919">
        <w:rPr>
          <w:sz w:val="26"/>
          <w:szCs w:val="26"/>
        </w:rPr>
        <w:t>Таким образом, представител</w:t>
      </w:r>
      <w:r w:rsidR="00EF3EE2" w:rsidRPr="00D74919">
        <w:rPr>
          <w:sz w:val="26"/>
          <w:szCs w:val="26"/>
        </w:rPr>
        <w:t>ь</w:t>
      </w:r>
      <w:r w:rsidRPr="00D74919">
        <w:rPr>
          <w:sz w:val="26"/>
          <w:szCs w:val="26"/>
        </w:rPr>
        <w:t xml:space="preserve"> </w:t>
      </w:r>
      <w:r w:rsidR="00EF3EE2" w:rsidRPr="00D74919">
        <w:rPr>
          <w:sz w:val="26"/>
          <w:szCs w:val="26"/>
        </w:rPr>
        <w:t>уполномоченного органа</w:t>
      </w:r>
      <w:r w:rsidRPr="00D74919">
        <w:rPr>
          <w:sz w:val="26"/>
          <w:szCs w:val="26"/>
        </w:rPr>
        <w:t xml:space="preserve"> счита</w:t>
      </w:r>
      <w:r w:rsidR="00EF3EE2" w:rsidRPr="00D74919">
        <w:rPr>
          <w:sz w:val="26"/>
          <w:szCs w:val="26"/>
        </w:rPr>
        <w:t>ет</w:t>
      </w:r>
      <w:r w:rsidRPr="00D74919">
        <w:rPr>
          <w:sz w:val="26"/>
          <w:szCs w:val="26"/>
        </w:rPr>
        <w:t xml:space="preserve"> жалобу необо</w:t>
      </w:r>
      <w:r w:rsidRPr="00D74919">
        <w:rPr>
          <w:sz w:val="26"/>
          <w:szCs w:val="26"/>
        </w:rPr>
        <w:t>с</w:t>
      </w:r>
      <w:r w:rsidRPr="00D74919">
        <w:rPr>
          <w:sz w:val="26"/>
          <w:szCs w:val="26"/>
        </w:rPr>
        <w:t>нованной и неподлежащей удовлетворению.</w:t>
      </w:r>
    </w:p>
    <w:p w:rsidR="00E87BC8" w:rsidRPr="00D74919" w:rsidRDefault="00E87BC8" w:rsidP="00776940">
      <w:pPr>
        <w:autoSpaceDE w:val="0"/>
        <w:ind w:firstLine="720"/>
        <w:jc w:val="both"/>
        <w:rPr>
          <w:sz w:val="26"/>
          <w:szCs w:val="26"/>
        </w:rPr>
      </w:pPr>
    </w:p>
    <w:p w:rsidR="00EB574B" w:rsidRPr="00D74919" w:rsidRDefault="00EB574B" w:rsidP="00776940">
      <w:pPr>
        <w:autoSpaceDE w:val="0"/>
        <w:ind w:firstLine="720"/>
        <w:jc w:val="both"/>
        <w:rPr>
          <w:sz w:val="26"/>
          <w:szCs w:val="26"/>
        </w:rPr>
      </w:pPr>
      <w:r w:rsidRPr="00D74919">
        <w:rPr>
          <w:sz w:val="26"/>
          <w:szCs w:val="26"/>
        </w:rPr>
        <w:t>Рассмотрев жалобу и приложенные к ней материалы, а также другие документы (копии), представленные заказчиком, выслушав мнения сторон, и проведя внеплановую проверку, Комиссия Липецкого УФАС России по рассмотрению жалобы установила следующее:</w:t>
      </w:r>
    </w:p>
    <w:p w:rsidR="00CA2321" w:rsidRPr="00D74919" w:rsidRDefault="00DA253E" w:rsidP="00776940">
      <w:pPr>
        <w:autoSpaceDE w:val="0"/>
        <w:ind w:firstLine="720"/>
        <w:jc w:val="both"/>
        <w:rPr>
          <w:sz w:val="26"/>
          <w:szCs w:val="26"/>
        </w:rPr>
      </w:pPr>
      <w:r w:rsidRPr="00D74919">
        <w:rPr>
          <w:sz w:val="26"/>
          <w:szCs w:val="26"/>
        </w:rPr>
        <w:t xml:space="preserve"> </w:t>
      </w:r>
      <w:r w:rsidR="00CA2321" w:rsidRPr="00D74919">
        <w:rPr>
          <w:sz w:val="26"/>
          <w:szCs w:val="26"/>
        </w:rPr>
        <w:t xml:space="preserve">Приказом </w:t>
      </w:r>
      <w:r w:rsidR="007E2669" w:rsidRPr="00D74919">
        <w:rPr>
          <w:sz w:val="26"/>
          <w:szCs w:val="26"/>
        </w:rPr>
        <w:t xml:space="preserve"> </w:t>
      </w:r>
      <w:r w:rsidR="00AD4B95" w:rsidRPr="00D74919">
        <w:rPr>
          <w:sz w:val="26"/>
          <w:szCs w:val="26"/>
        </w:rPr>
        <w:t>начальника управления муниципального заказа администрации города  Липецка</w:t>
      </w:r>
      <w:r w:rsidR="00CA2321" w:rsidRPr="00D74919">
        <w:rPr>
          <w:sz w:val="26"/>
          <w:szCs w:val="26"/>
        </w:rPr>
        <w:t xml:space="preserve"> </w:t>
      </w:r>
      <w:r w:rsidR="00EB574B" w:rsidRPr="00D74919">
        <w:rPr>
          <w:sz w:val="26"/>
          <w:szCs w:val="26"/>
        </w:rPr>
        <w:t xml:space="preserve">№ </w:t>
      </w:r>
      <w:r w:rsidR="00AD4B95" w:rsidRPr="00D74919">
        <w:rPr>
          <w:sz w:val="26"/>
          <w:szCs w:val="26"/>
        </w:rPr>
        <w:t>212</w:t>
      </w:r>
      <w:r w:rsidR="00CA2321" w:rsidRPr="00D74919">
        <w:rPr>
          <w:sz w:val="26"/>
          <w:szCs w:val="26"/>
        </w:rPr>
        <w:t xml:space="preserve"> </w:t>
      </w:r>
      <w:r w:rsidR="00322DFE" w:rsidRPr="00D74919">
        <w:rPr>
          <w:sz w:val="26"/>
          <w:szCs w:val="26"/>
        </w:rPr>
        <w:t xml:space="preserve">от </w:t>
      </w:r>
      <w:r w:rsidR="00AD4B95" w:rsidRPr="00D74919">
        <w:rPr>
          <w:sz w:val="26"/>
          <w:szCs w:val="26"/>
        </w:rPr>
        <w:t>17</w:t>
      </w:r>
      <w:r w:rsidR="008429E2" w:rsidRPr="00D74919">
        <w:rPr>
          <w:sz w:val="26"/>
          <w:szCs w:val="26"/>
        </w:rPr>
        <w:t>.0</w:t>
      </w:r>
      <w:r w:rsidR="00AD4B95" w:rsidRPr="00D74919">
        <w:rPr>
          <w:sz w:val="26"/>
          <w:szCs w:val="26"/>
        </w:rPr>
        <w:t>4</w:t>
      </w:r>
      <w:r w:rsidR="00322DFE" w:rsidRPr="00D74919">
        <w:rPr>
          <w:sz w:val="26"/>
          <w:szCs w:val="26"/>
        </w:rPr>
        <w:t>.201</w:t>
      </w:r>
      <w:r w:rsidR="00044CF0" w:rsidRPr="00D74919">
        <w:rPr>
          <w:sz w:val="26"/>
          <w:szCs w:val="26"/>
        </w:rPr>
        <w:t>4</w:t>
      </w:r>
      <w:r w:rsidR="00322DFE" w:rsidRPr="00D74919">
        <w:rPr>
          <w:sz w:val="26"/>
          <w:szCs w:val="26"/>
        </w:rPr>
        <w:t xml:space="preserve"> принято решение </w:t>
      </w:r>
      <w:r w:rsidR="007E2669" w:rsidRPr="00D74919">
        <w:rPr>
          <w:sz w:val="26"/>
          <w:szCs w:val="26"/>
        </w:rPr>
        <w:t xml:space="preserve">об осуществлении закупки </w:t>
      </w:r>
      <w:r w:rsidR="008429E2" w:rsidRPr="00D74919">
        <w:rPr>
          <w:color w:val="000000"/>
          <w:sz w:val="26"/>
          <w:szCs w:val="26"/>
        </w:rPr>
        <w:t xml:space="preserve">работ по </w:t>
      </w:r>
      <w:r w:rsidR="00AD4B95" w:rsidRPr="00D74919">
        <w:rPr>
          <w:color w:val="000000"/>
          <w:sz w:val="26"/>
          <w:szCs w:val="26"/>
        </w:rPr>
        <w:t>з</w:t>
      </w:r>
      <w:r w:rsidR="00AD4B95" w:rsidRPr="00D74919">
        <w:rPr>
          <w:color w:val="000000"/>
          <w:sz w:val="26"/>
          <w:szCs w:val="26"/>
        </w:rPr>
        <w:t>а</w:t>
      </w:r>
      <w:r w:rsidR="00AD4B95" w:rsidRPr="00D74919">
        <w:rPr>
          <w:color w:val="000000"/>
          <w:sz w:val="26"/>
          <w:szCs w:val="26"/>
        </w:rPr>
        <w:t>мене деревянных окон на пластиковые</w:t>
      </w:r>
      <w:r w:rsidR="007E2669" w:rsidRPr="00D74919">
        <w:rPr>
          <w:sz w:val="26"/>
          <w:szCs w:val="26"/>
        </w:rPr>
        <w:t xml:space="preserve"> путем проведения аукциона в электронной фо</w:t>
      </w:r>
      <w:r w:rsidR="007E2669" w:rsidRPr="00D74919">
        <w:rPr>
          <w:sz w:val="26"/>
          <w:szCs w:val="26"/>
        </w:rPr>
        <w:t>р</w:t>
      </w:r>
      <w:r w:rsidR="007E2669" w:rsidRPr="00D74919">
        <w:rPr>
          <w:sz w:val="26"/>
          <w:szCs w:val="26"/>
        </w:rPr>
        <w:t>ме</w:t>
      </w:r>
      <w:r w:rsidR="00AD4B95" w:rsidRPr="00D74919">
        <w:rPr>
          <w:sz w:val="26"/>
          <w:szCs w:val="26"/>
        </w:rPr>
        <w:t>, а также утвержден состав аукционной комиссии</w:t>
      </w:r>
      <w:r w:rsidR="008A1045" w:rsidRPr="00D74919">
        <w:rPr>
          <w:sz w:val="26"/>
          <w:szCs w:val="26"/>
        </w:rPr>
        <w:t>.</w:t>
      </w:r>
    </w:p>
    <w:p w:rsidR="007A01BE" w:rsidRPr="00D74919" w:rsidRDefault="00322DFE" w:rsidP="00776940">
      <w:pPr>
        <w:autoSpaceDE w:val="0"/>
        <w:ind w:firstLine="720"/>
        <w:jc w:val="both"/>
        <w:rPr>
          <w:sz w:val="26"/>
          <w:szCs w:val="26"/>
        </w:rPr>
      </w:pPr>
      <w:r w:rsidRPr="00D74919">
        <w:rPr>
          <w:sz w:val="26"/>
          <w:szCs w:val="26"/>
        </w:rPr>
        <w:t xml:space="preserve">Как следует из материалов, представленных на рассмотрение жалобы, </w:t>
      </w:r>
      <w:r w:rsidR="00A81F1A" w:rsidRPr="00D74919">
        <w:rPr>
          <w:sz w:val="26"/>
          <w:szCs w:val="26"/>
        </w:rPr>
        <w:t>докуме</w:t>
      </w:r>
      <w:r w:rsidR="00A81F1A" w:rsidRPr="00D74919">
        <w:rPr>
          <w:sz w:val="26"/>
          <w:szCs w:val="26"/>
        </w:rPr>
        <w:t>н</w:t>
      </w:r>
      <w:r w:rsidR="00A81F1A" w:rsidRPr="00D74919">
        <w:rPr>
          <w:sz w:val="26"/>
          <w:szCs w:val="26"/>
        </w:rPr>
        <w:t xml:space="preserve">тация об </w:t>
      </w:r>
      <w:r w:rsidR="00E669F8" w:rsidRPr="00D74919">
        <w:rPr>
          <w:sz w:val="26"/>
          <w:szCs w:val="26"/>
        </w:rPr>
        <w:t xml:space="preserve">электронном аукционе </w:t>
      </w:r>
      <w:r w:rsidR="00E669F8" w:rsidRPr="00D74919">
        <w:rPr>
          <w:color w:val="000000"/>
          <w:sz w:val="26"/>
          <w:szCs w:val="26"/>
        </w:rPr>
        <w:t xml:space="preserve">на </w:t>
      </w:r>
      <w:r w:rsidR="00AD4B95" w:rsidRPr="00D74919">
        <w:rPr>
          <w:color w:val="000000"/>
          <w:sz w:val="26"/>
          <w:szCs w:val="26"/>
        </w:rPr>
        <w:t>выполнение работ по замене деревянных окон на пластиковые</w:t>
      </w:r>
      <w:r w:rsidR="00A81F1A" w:rsidRPr="00D74919">
        <w:rPr>
          <w:sz w:val="26"/>
          <w:szCs w:val="26"/>
        </w:rPr>
        <w:t xml:space="preserve"> утверждена </w:t>
      </w:r>
      <w:r w:rsidR="00035FA3" w:rsidRPr="00D74919">
        <w:rPr>
          <w:sz w:val="26"/>
          <w:szCs w:val="26"/>
        </w:rPr>
        <w:t xml:space="preserve">директором  </w:t>
      </w:r>
      <w:r w:rsidR="00AD4B95" w:rsidRPr="00D74919">
        <w:rPr>
          <w:bCs/>
          <w:sz w:val="26"/>
          <w:szCs w:val="26"/>
        </w:rPr>
        <w:t xml:space="preserve">МБОУДОД «Липецкий городской </w:t>
      </w:r>
      <w:r w:rsidR="00FC2C5A" w:rsidRPr="00D74919">
        <w:rPr>
          <w:bCs/>
          <w:sz w:val="26"/>
          <w:szCs w:val="26"/>
        </w:rPr>
        <w:t xml:space="preserve">Центр детского и юношеского туризма». </w:t>
      </w:r>
      <w:r w:rsidR="0074366C" w:rsidRPr="00D74919">
        <w:rPr>
          <w:sz w:val="26"/>
          <w:szCs w:val="26"/>
        </w:rPr>
        <w:t xml:space="preserve"> </w:t>
      </w:r>
      <w:r w:rsidR="00FC2C5A" w:rsidRPr="00D74919">
        <w:rPr>
          <w:sz w:val="26"/>
          <w:szCs w:val="26"/>
        </w:rPr>
        <w:t>17</w:t>
      </w:r>
      <w:r w:rsidR="0074366C" w:rsidRPr="00D74919">
        <w:rPr>
          <w:sz w:val="26"/>
          <w:szCs w:val="26"/>
        </w:rPr>
        <w:t>.</w:t>
      </w:r>
      <w:r w:rsidR="00E669F8" w:rsidRPr="00D74919">
        <w:rPr>
          <w:sz w:val="26"/>
          <w:szCs w:val="26"/>
        </w:rPr>
        <w:t>0</w:t>
      </w:r>
      <w:r w:rsidR="007F1F0B" w:rsidRPr="00D74919">
        <w:rPr>
          <w:sz w:val="26"/>
          <w:szCs w:val="26"/>
        </w:rPr>
        <w:t>4</w:t>
      </w:r>
      <w:r w:rsidR="0074366C" w:rsidRPr="00D74919">
        <w:rPr>
          <w:sz w:val="26"/>
          <w:szCs w:val="26"/>
        </w:rPr>
        <w:t>.201</w:t>
      </w:r>
      <w:r w:rsidR="00E669F8" w:rsidRPr="00D74919">
        <w:rPr>
          <w:sz w:val="26"/>
          <w:szCs w:val="26"/>
        </w:rPr>
        <w:t>4</w:t>
      </w:r>
      <w:r w:rsidR="00FC2C5A" w:rsidRPr="00D74919">
        <w:rPr>
          <w:sz w:val="26"/>
          <w:szCs w:val="26"/>
        </w:rPr>
        <w:t xml:space="preserve"> уполномоченным органом</w:t>
      </w:r>
      <w:r w:rsidR="007A01BE" w:rsidRPr="00D74919">
        <w:rPr>
          <w:sz w:val="26"/>
          <w:szCs w:val="26"/>
        </w:rPr>
        <w:t xml:space="preserve"> на официально</w:t>
      </w:r>
      <w:r w:rsidR="003E5F8F" w:rsidRPr="00D74919">
        <w:rPr>
          <w:sz w:val="26"/>
          <w:szCs w:val="26"/>
        </w:rPr>
        <w:t>м</w:t>
      </w:r>
      <w:r w:rsidR="007A01BE" w:rsidRPr="00D74919">
        <w:rPr>
          <w:sz w:val="26"/>
          <w:szCs w:val="26"/>
        </w:rPr>
        <w:t xml:space="preserve"> сайте </w:t>
      </w:r>
      <w:hyperlink r:id="rId9" w:history="1">
        <w:r w:rsidR="007A01BE" w:rsidRPr="00D74919">
          <w:rPr>
            <w:rStyle w:val="a3"/>
            <w:sz w:val="26"/>
            <w:szCs w:val="26"/>
            <w:lang w:val="en-US"/>
          </w:rPr>
          <w:t>www</w:t>
        </w:r>
        <w:r w:rsidR="007A01BE" w:rsidRPr="00D74919">
          <w:rPr>
            <w:rStyle w:val="a3"/>
            <w:sz w:val="26"/>
            <w:szCs w:val="26"/>
          </w:rPr>
          <w:t>.</w:t>
        </w:r>
        <w:r w:rsidR="007A01BE" w:rsidRPr="00D74919">
          <w:rPr>
            <w:rStyle w:val="a3"/>
            <w:sz w:val="26"/>
            <w:szCs w:val="26"/>
            <w:lang w:val="en-US"/>
          </w:rPr>
          <w:t>zakupki</w:t>
        </w:r>
        <w:r w:rsidR="007A01BE" w:rsidRPr="00D74919">
          <w:rPr>
            <w:rStyle w:val="a3"/>
            <w:sz w:val="26"/>
            <w:szCs w:val="26"/>
          </w:rPr>
          <w:t>.</w:t>
        </w:r>
        <w:r w:rsidR="007A01BE" w:rsidRPr="00D74919">
          <w:rPr>
            <w:rStyle w:val="a3"/>
            <w:sz w:val="26"/>
            <w:szCs w:val="26"/>
            <w:lang w:val="en-US"/>
          </w:rPr>
          <w:t>gov</w:t>
        </w:r>
        <w:r w:rsidR="007A01BE" w:rsidRPr="00D74919">
          <w:rPr>
            <w:rStyle w:val="a3"/>
            <w:sz w:val="26"/>
            <w:szCs w:val="26"/>
          </w:rPr>
          <w:t>.</w:t>
        </w:r>
        <w:r w:rsidR="007A01BE" w:rsidRPr="00D74919">
          <w:rPr>
            <w:rStyle w:val="a3"/>
            <w:sz w:val="26"/>
            <w:szCs w:val="26"/>
            <w:lang w:val="en-US"/>
          </w:rPr>
          <w:t>ru</w:t>
        </w:r>
      </w:hyperlink>
      <w:r w:rsidR="007A01BE" w:rsidRPr="00D74919">
        <w:rPr>
          <w:sz w:val="26"/>
          <w:szCs w:val="26"/>
        </w:rPr>
        <w:t xml:space="preserve"> размещено извещение о проведении указанного </w:t>
      </w:r>
      <w:r w:rsidR="003E5F8F" w:rsidRPr="00D74919">
        <w:rPr>
          <w:sz w:val="26"/>
          <w:szCs w:val="26"/>
        </w:rPr>
        <w:t>электронного</w:t>
      </w:r>
      <w:r w:rsidR="007A01BE" w:rsidRPr="00D74919">
        <w:rPr>
          <w:sz w:val="26"/>
          <w:szCs w:val="26"/>
        </w:rPr>
        <w:t xml:space="preserve"> </w:t>
      </w:r>
      <w:r w:rsidR="0074366C" w:rsidRPr="00D74919">
        <w:rPr>
          <w:sz w:val="26"/>
          <w:szCs w:val="26"/>
        </w:rPr>
        <w:t>ау</w:t>
      </w:r>
      <w:r w:rsidR="0074366C" w:rsidRPr="00D74919">
        <w:rPr>
          <w:sz w:val="26"/>
          <w:szCs w:val="26"/>
        </w:rPr>
        <w:t>к</w:t>
      </w:r>
      <w:r w:rsidR="0074366C" w:rsidRPr="00D74919">
        <w:rPr>
          <w:sz w:val="26"/>
          <w:szCs w:val="26"/>
        </w:rPr>
        <w:t>циона</w:t>
      </w:r>
      <w:r w:rsidR="007A01BE" w:rsidRPr="00D74919">
        <w:rPr>
          <w:sz w:val="26"/>
          <w:szCs w:val="26"/>
        </w:rPr>
        <w:t>.</w:t>
      </w:r>
    </w:p>
    <w:p w:rsidR="00116AE9" w:rsidRPr="00D74919" w:rsidRDefault="00DD45DE" w:rsidP="00776940">
      <w:pPr>
        <w:autoSpaceDE w:val="0"/>
        <w:ind w:firstLine="720"/>
        <w:jc w:val="both"/>
        <w:rPr>
          <w:sz w:val="26"/>
          <w:szCs w:val="26"/>
        </w:rPr>
      </w:pPr>
      <w:r w:rsidRPr="00D74919">
        <w:rPr>
          <w:sz w:val="26"/>
          <w:szCs w:val="26"/>
        </w:rPr>
        <w:t>Согласно протоколу рассмотрения первых частей заявок на участие в электро</w:t>
      </w:r>
      <w:r w:rsidRPr="00D74919">
        <w:rPr>
          <w:sz w:val="26"/>
          <w:szCs w:val="26"/>
        </w:rPr>
        <w:t>н</w:t>
      </w:r>
      <w:r w:rsidRPr="00D74919">
        <w:rPr>
          <w:sz w:val="26"/>
          <w:szCs w:val="26"/>
        </w:rPr>
        <w:t xml:space="preserve">ном аукционе № </w:t>
      </w:r>
      <w:r w:rsidR="00F41BDE" w:rsidRPr="00D74919">
        <w:rPr>
          <w:sz w:val="26"/>
          <w:szCs w:val="26"/>
        </w:rPr>
        <w:t>2</w:t>
      </w:r>
      <w:r w:rsidRPr="00D74919">
        <w:rPr>
          <w:sz w:val="26"/>
          <w:szCs w:val="26"/>
        </w:rPr>
        <w:t xml:space="preserve"> от 2</w:t>
      </w:r>
      <w:r w:rsidR="00F41BDE" w:rsidRPr="00D74919">
        <w:rPr>
          <w:sz w:val="26"/>
          <w:szCs w:val="26"/>
        </w:rPr>
        <w:t>1</w:t>
      </w:r>
      <w:r w:rsidRPr="00D74919">
        <w:rPr>
          <w:sz w:val="26"/>
          <w:szCs w:val="26"/>
        </w:rPr>
        <w:t>.0</w:t>
      </w:r>
      <w:r w:rsidR="00F41BDE" w:rsidRPr="00D74919">
        <w:rPr>
          <w:sz w:val="26"/>
          <w:szCs w:val="26"/>
        </w:rPr>
        <w:t>4</w:t>
      </w:r>
      <w:r w:rsidRPr="00D74919">
        <w:rPr>
          <w:sz w:val="26"/>
          <w:szCs w:val="26"/>
        </w:rPr>
        <w:t xml:space="preserve">.2014 на участие в электронном аукционе было подано </w:t>
      </w:r>
      <w:r w:rsidR="00FC2C5A" w:rsidRPr="00D74919">
        <w:rPr>
          <w:sz w:val="26"/>
          <w:szCs w:val="26"/>
        </w:rPr>
        <w:t>се</w:t>
      </w:r>
      <w:r w:rsidR="00FC2C5A" w:rsidRPr="00D74919">
        <w:rPr>
          <w:sz w:val="26"/>
          <w:szCs w:val="26"/>
        </w:rPr>
        <w:t>м</w:t>
      </w:r>
      <w:r w:rsidR="00FC2C5A" w:rsidRPr="00D74919">
        <w:rPr>
          <w:sz w:val="26"/>
          <w:szCs w:val="26"/>
        </w:rPr>
        <w:t>надцать</w:t>
      </w:r>
      <w:r w:rsidRPr="00D74919">
        <w:rPr>
          <w:sz w:val="26"/>
          <w:szCs w:val="26"/>
        </w:rPr>
        <w:t xml:space="preserve"> заявок с порядковыми номерами </w:t>
      </w:r>
      <w:r w:rsidR="00FC2C5A" w:rsidRPr="00D74919">
        <w:rPr>
          <w:sz w:val="26"/>
          <w:szCs w:val="26"/>
        </w:rPr>
        <w:t>1, 2, 3, 4, 5, 6, 7, 8, 9, 10, 11, 12, 13, 14, 15, 16, 17</w:t>
      </w:r>
      <w:r w:rsidR="00116AE9" w:rsidRPr="00D74919">
        <w:rPr>
          <w:sz w:val="26"/>
          <w:szCs w:val="26"/>
        </w:rPr>
        <w:t>.</w:t>
      </w:r>
    </w:p>
    <w:p w:rsidR="00C01B13" w:rsidRPr="00D74919" w:rsidRDefault="00C01B13" w:rsidP="003075DA">
      <w:pPr>
        <w:autoSpaceDE w:val="0"/>
        <w:ind w:firstLine="720"/>
        <w:jc w:val="both"/>
        <w:rPr>
          <w:sz w:val="26"/>
          <w:szCs w:val="26"/>
        </w:rPr>
      </w:pPr>
      <w:r w:rsidRPr="00D74919">
        <w:rPr>
          <w:sz w:val="26"/>
          <w:szCs w:val="26"/>
        </w:rPr>
        <w:t xml:space="preserve">Заявки с порядковыми номерами </w:t>
      </w:r>
      <w:r w:rsidR="00FC2C5A" w:rsidRPr="00D74919">
        <w:rPr>
          <w:sz w:val="26"/>
          <w:szCs w:val="26"/>
        </w:rPr>
        <w:t>1, 3, 6, 8, 10, 11, 12, 13, 14, 15, 16, 17</w:t>
      </w:r>
      <w:r w:rsidRPr="00D74919">
        <w:rPr>
          <w:sz w:val="26"/>
          <w:szCs w:val="26"/>
        </w:rPr>
        <w:t xml:space="preserve"> признаны </w:t>
      </w:r>
      <w:r w:rsidR="00FC2C5A" w:rsidRPr="00D74919">
        <w:rPr>
          <w:sz w:val="26"/>
          <w:szCs w:val="26"/>
        </w:rPr>
        <w:t>аукционной</w:t>
      </w:r>
      <w:r w:rsidRPr="00D74919">
        <w:rPr>
          <w:sz w:val="26"/>
          <w:szCs w:val="26"/>
        </w:rPr>
        <w:t xml:space="preserve"> комиссией </w:t>
      </w:r>
      <w:r w:rsidR="00FC2C5A" w:rsidRPr="00D74919">
        <w:rPr>
          <w:sz w:val="26"/>
          <w:szCs w:val="26"/>
        </w:rPr>
        <w:t>уполномоченного органа</w:t>
      </w:r>
      <w:r w:rsidRPr="00D74919">
        <w:rPr>
          <w:sz w:val="26"/>
          <w:szCs w:val="26"/>
        </w:rPr>
        <w:t xml:space="preserve"> соответствующими требованиям ау</w:t>
      </w:r>
      <w:r w:rsidRPr="00D74919">
        <w:rPr>
          <w:sz w:val="26"/>
          <w:szCs w:val="26"/>
        </w:rPr>
        <w:t>к</w:t>
      </w:r>
      <w:r w:rsidRPr="00D74919">
        <w:rPr>
          <w:sz w:val="26"/>
          <w:szCs w:val="26"/>
        </w:rPr>
        <w:t>ционной документации и допущены к участию в электронном аукционе. Заявки с п</w:t>
      </w:r>
      <w:r w:rsidRPr="00D74919">
        <w:rPr>
          <w:sz w:val="26"/>
          <w:szCs w:val="26"/>
        </w:rPr>
        <w:t>о</w:t>
      </w:r>
      <w:r w:rsidRPr="00D74919">
        <w:rPr>
          <w:sz w:val="26"/>
          <w:szCs w:val="26"/>
        </w:rPr>
        <w:t xml:space="preserve">рядковыми номерами </w:t>
      </w:r>
      <w:r w:rsidR="00FC2C5A" w:rsidRPr="00D74919">
        <w:rPr>
          <w:sz w:val="26"/>
          <w:szCs w:val="26"/>
        </w:rPr>
        <w:t>2 (ООО «Интерпласт»), 4, 5, 9</w:t>
      </w:r>
      <w:r w:rsidRPr="00D74919">
        <w:rPr>
          <w:sz w:val="26"/>
          <w:szCs w:val="26"/>
        </w:rPr>
        <w:t xml:space="preserve"> признаны единой комиссией зака</w:t>
      </w:r>
      <w:r w:rsidRPr="00D74919">
        <w:rPr>
          <w:sz w:val="26"/>
          <w:szCs w:val="26"/>
        </w:rPr>
        <w:t>з</w:t>
      </w:r>
      <w:r w:rsidRPr="00D74919">
        <w:rPr>
          <w:sz w:val="26"/>
          <w:szCs w:val="26"/>
        </w:rPr>
        <w:t xml:space="preserve">чика несоответствующими требованиям </w:t>
      </w:r>
      <w:r w:rsidR="0043733F" w:rsidRPr="00D74919">
        <w:rPr>
          <w:sz w:val="26"/>
          <w:szCs w:val="26"/>
        </w:rPr>
        <w:t xml:space="preserve">п.3.3.2.2. </w:t>
      </w:r>
      <w:r w:rsidRPr="00D74919">
        <w:rPr>
          <w:sz w:val="26"/>
          <w:szCs w:val="26"/>
        </w:rPr>
        <w:t>аукц</w:t>
      </w:r>
      <w:r w:rsidRPr="00D74919">
        <w:rPr>
          <w:sz w:val="26"/>
          <w:szCs w:val="26"/>
        </w:rPr>
        <w:t>и</w:t>
      </w:r>
      <w:r w:rsidRPr="00D74919">
        <w:rPr>
          <w:sz w:val="26"/>
          <w:szCs w:val="26"/>
        </w:rPr>
        <w:t>онной документации</w:t>
      </w:r>
      <w:r w:rsidR="003075DA" w:rsidRPr="00D74919">
        <w:rPr>
          <w:sz w:val="26"/>
          <w:szCs w:val="26"/>
        </w:rPr>
        <w:t xml:space="preserve"> и п.б ч.3 ст.66 Закона о контрактной системе</w:t>
      </w:r>
      <w:r w:rsidRPr="00D74919">
        <w:rPr>
          <w:sz w:val="26"/>
          <w:szCs w:val="26"/>
        </w:rPr>
        <w:t>.</w:t>
      </w:r>
    </w:p>
    <w:p w:rsidR="003075DA" w:rsidRPr="00D74919" w:rsidRDefault="003075DA" w:rsidP="003075DA">
      <w:pPr>
        <w:autoSpaceDE w:val="0"/>
        <w:ind w:firstLine="720"/>
        <w:jc w:val="both"/>
        <w:rPr>
          <w:sz w:val="26"/>
          <w:szCs w:val="26"/>
        </w:rPr>
      </w:pPr>
      <w:r w:rsidRPr="00D74919">
        <w:rPr>
          <w:sz w:val="26"/>
          <w:szCs w:val="26"/>
        </w:rPr>
        <w:t>Пунктом 2 части 1 статьи 64 Закона о контрактной системе установлено, что д</w:t>
      </w:r>
      <w:r w:rsidRPr="00D74919">
        <w:rPr>
          <w:sz w:val="26"/>
          <w:szCs w:val="26"/>
        </w:rPr>
        <w:t>о</w:t>
      </w:r>
      <w:r w:rsidRPr="00D74919">
        <w:rPr>
          <w:sz w:val="26"/>
          <w:szCs w:val="26"/>
        </w:rPr>
        <w:t>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w:t>
      </w:r>
      <w:r w:rsidRPr="00D74919">
        <w:rPr>
          <w:sz w:val="26"/>
          <w:szCs w:val="26"/>
        </w:rPr>
        <w:t>а</w:t>
      </w:r>
      <w:r w:rsidRPr="00D74919">
        <w:rPr>
          <w:sz w:val="26"/>
          <w:szCs w:val="26"/>
        </w:rPr>
        <w:t xml:space="preserve">явки на участие в таком аукционе в соответствии с </w:t>
      </w:r>
      <w:hyperlink w:anchor="Par1241" w:history="1">
        <w:r w:rsidRPr="00D74919">
          <w:rPr>
            <w:color w:val="0000FF"/>
            <w:sz w:val="26"/>
            <w:szCs w:val="26"/>
          </w:rPr>
          <w:t>частями 3</w:t>
        </w:r>
      </w:hyperlink>
      <w:r w:rsidRPr="00D74919">
        <w:rPr>
          <w:sz w:val="26"/>
          <w:szCs w:val="26"/>
        </w:rPr>
        <w:t xml:space="preserve"> - </w:t>
      </w:r>
      <w:hyperlink w:anchor="Par1263" w:history="1">
        <w:r w:rsidRPr="00D74919">
          <w:rPr>
            <w:color w:val="0000FF"/>
            <w:sz w:val="26"/>
            <w:szCs w:val="26"/>
          </w:rPr>
          <w:t>6 статьи 66</w:t>
        </w:r>
      </w:hyperlink>
      <w:r w:rsidRPr="00D74919">
        <w:rPr>
          <w:sz w:val="26"/>
          <w:szCs w:val="26"/>
        </w:rPr>
        <w:t xml:space="preserve"> настоящего Федерального закона и инструкция по ее заполнению. При этом не допускается уст</w:t>
      </w:r>
      <w:r w:rsidRPr="00D74919">
        <w:rPr>
          <w:sz w:val="26"/>
          <w:szCs w:val="26"/>
        </w:rPr>
        <w:t>а</w:t>
      </w:r>
      <w:r w:rsidRPr="00D74919">
        <w:rPr>
          <w:sz w:val="26"/>
          <w:szCs w:val="26"/>
        </w:rPr>
        <w:t>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075DA" w:rsidRPr="00D74919" w:rsidRDefault="00686921" w:rsidP="003075DA">
      <w:pPr>
        <w:autoSpaceDE w:val="0"/>
        <w:ind w:firstLine="720"/>
        <w:jc w:val="both"/>
        <w:rPr>
          <w:sz w:val="26"/>
          <w:szCs w:val="26"/>
        </w:rPr>
      </w:pPr>
      <w:r w:rsidRPr="00D74919">
        <w:rPr>
          <w:sz w:val="26"/>
          <w:szCs w:val="26"/>
        </w:rPr>
        <w:t>В соответствии с</w:t>
      </w:r>
      <w:r w:rsidR="003075DA" w:rsidRPr="00D74919">
        <w:rPr>
          <w:sz w:val="26"/>
          <w:szCs w:val="26"/>
        </w:rPr>
        <w:t xml:space="preserve"> п. б ч. 3 ст. 66 Закона о контрактной системе первая часть зая</w:t>
      </w:r>
      <w:r w:rsidR="003075DA" w:rsidRPr="00D74919">
        <w:rPr>
          <w:sz w:val="26"/>
          <w:szCs w:val="26"/>
        </w:rPr>
        <w:t>в</w:t>
      </w:r>
      <w:r w:rsidR="003075DA" w:rsidRPr="00D74919">
        <w:rPr>
          <w:sz w:val="26"/>
          <w:szCs w:val="26"/>
        </w:rPr>
        <w:t>ки на участие в электронном аукционе при заключении контракта на выполнение раб</w:t>
      </w:r>
      <w:r w:rsidR="003075DA" w:rsidRPr="00D74919">
        <w:rPr>
          <w:sz w:val="26"/>
          <w:szCs w:val="26"/>
        </w:rPr>
        <w:t>о</w:t>
      </w:r>
      <w:r w:rsidR="003075DA" w:rsidRPr="00D74919">
        <w:rPr>
          <w:sz w:val="26"/>
          <w:szCs w:val="26"/>
        </w:rPr>
        <w:t xml:space="preserve">ты или оказание услуги, для выполнения или оказания которых используется товар должна содержать согласие, предусмотренное </w:t>
      </w:r>
      <w:hyperlink w:anchor="Par1247" w:history="1">
        <w:r w:rsidR="003075DA" w:rsidRPr="00D74919">
          <w:rPr>
            <w:color w:val="0000FF"/>
            <w:sz w:val="26"/>
            <w:szCs w:val="26"/>
          </w:rPr>
          <w:t>пунктом 2</w:t>
        </w:r>
      </w:hyperlink>
      <w:r w:rsidR="003075DA" w:rsidRPr="00D74919">
        <w:rPr>
          <w:sz w:val="26"/>
          <w:szCs w:val="26"/>
        </w:rPr>
        <w:t xml:space="preserve"> настоящей части, а также ко</w:t>
      </w:r>
      <w:r w:rsidR="003075DA" w:rsidRPr="00D74919">
        <w:rPr>
          <w:sz w:val="26"/>
          <w:szCs w:val="26"/>
        </w:rPr>
        <w:t>н</w:t>
      </w:r>
      <w:r w:rsidR="003075DA" w:rsidRPr="00D74919">
        <w:rPr>
          <w:sz w:val="26"/>
          <w:szCs w:val="26"/>
        </w:rPr>
        <w:t>кретные показатели используемого товара, соответствующие значениям, установле</w:t>
      </w:r>
      <w:r w:rsidR="003075DA" w:rsidRPr="00D74919">
        <w:rPr>
          <w:sz w:val="26"/>
          <w:szCs w:val="26"/>
        </w:rPr>
        <w:t>н</w:t>
      </w:r>
      <w:r w:rsidR="003075DA" w:rsidRPr="00D74919">
        <w:rPr>
          <w:sz w:val="26"/>
          <w:szCs w:val="26"/>
        </w:rPr>
        <w:t>ным документацией о таком аукционе, и указание на товарный знак (его словесное об</w:t>
      </w:r>
      <w:r w:rsidR="003075DA" w:rsidRPr="00D74919">
        <w:rPr>
          <w:sz w:val="26"/>
          <w:szCs w:val="26"/>
        </w:rPr>
        <w:t>о</w:t>
      </w:r>
      <w:r w:rsidR="003075DA" w:rsidRPr="00D74919">
        <w:rPr>
          <w:sz w:val="26"/>
          <w:szCs w:val="26"/>
        </w:rPr>
        <w:t>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w:t>
      </w:r>
      <w:r w:rsidR="003075DA" w:rsidRPr="00D74919">
        <w:rPr>
          <w:sz w:val="26"/>
          <w:szCs w:val="26"/>
        </w:rPr>
        <w:t>е</w:t>
      </w:r>
      <w:r w:rsidR="003075DA" w:rsidRPr="00D74919">
        <w:rPr>
          <w:sz w:val="26"/>
          <w:szCs w:val="26"/>
        </w:rPr>
        <w:t>нование места происхождения товара или наименование производителя товара при условии отсутствия в данной документации указания на т</w:t>
      </w:r>
      <w:r w:rsidR="003075DA" w:rsidRPr="00D74919">
        <w:rPr>
          <w:sz w:val="26"/>
          <w:szCs w:val="26"/>
        </w:rPr>
        <w:t>о</w:t>
      </w:r>
      <w:r w:rsidR="003075DA" w:rsidRPr="00D74919">
        <w:rPr>
          <w:sz w:val="26"/>
          <w:szCs w:val="26"/>
        </w:rPr>
        <w:t>варный знак, знак обслуживания (при наличии), фирменное наименование (при нал</w:t>
      </w:r>
      <w:r w:rsidR="003075DA" w:rsidRPr="00D74919">
        <w:rPr>
          <w:sz w:val="26"/>
          <w:szCs w:val="26"/>
        </w:rPr>
        <w:t>и</w:t>
      </w:r>
      <w:r w:rsidR="003075DA" w:rsidRPr="00D74919">
        <w:rPr>
          <w:sz w:val="26"/>
          <w:szCs w:val="26"/>
        </w:rPr>
        <w:t>чии), патенты (при наличии), полезные модели (при наличии), промышленные образцы (при наличии), наименование места происхождения товара или наименование произв</w:t>
      </w:r>
      <w:r w:rsidR="003075DA" w:rsidRPr="00D74919">
        <w:rPr>
          <w:sz w:val="26"/>
          <w:szCs w:val="26"/>
        </w:rPr>
        <w:t>о</w:t>
      </w:r>
      <w:r w:rsidR="003075DA" w:rsidRPr="00D74919">
        <w:rPr>
          <w:sz w:val="26"/>
          <w:szCs w:val="26"/>
        </w:rPr>
        <w:t>дителя товара.</w:t>
      </w:r>
    </w:p>
    <w:p w:rsidR="003075DA" w:rsidRPr="00D74919" w:rsidRDefault="003075DA" w:rsidP="003075DA">
      <w:pPr>
        <w:autoSpaceDE w:val="0"/>
        <w:ind w:firstLine="720"/>
        <w:jc w:val="both"/>
        <w:rPr>
          <w:sz w:val="26"/>
          <w:szCs w:val="26"/>
        </w:rPr>
      </w:pPr>
      <w:r w:rsidRPr="00D74919">
        <w:rPr>
          <w:sz w:val="26"/>
          <w:szCs w:val="26"/>
        </w:rPr>
        <w:t>Согласно ч. 4 ст. 67 Закона о контрактной системе участник электронного аукц</w:t>
      </w:r>
      <w:r w:rsidRPr="00D74919">
        <w:rPr>
          <w:sz w:val="26"/>
          <w:szCs w:val="26"/>
        </w:rPr>
        <w:t>и</w:t>
      </w:r>
      <w:r w:rsidRPr="00D74919">
        <w:rPr>
          <w:sz w:val="26"/>
          <w:szCs w:val="26"/>
        </w:rPr>
        <w:t>она не допускается к участию в нем в случае:</w:t>
      </w:r>
    </w:p>
    <w:p w:rsidR="003075DA" w:rsidRPr="00D74919" w:rsidRDefault="003075DA" w:rsidP="003075DA">
      <w:pPr>
        <w:widowControl w:val="0"/>
        <w:autoSpaceDE w:val="0"/>
        <w:autoSpaceDN w:val="0"/>
        <w:adjustRightInd w:val="0"/>
        <w:ind w:firstLine="709"/>
        <w:jc w:val="both"/>
        <w:rPr>
          <w:sz w:val="26"/>
          <w:szCs w:val="26"/>
        </w:rPr>
      </w:pPr>
      <w:r w:rsidRPr="00D74919">
        <w:rPr>
          <w:sz w:val="26"/>
          <w:szCs w:val="26"/>
        </w:rPr>
        <w:lastRenderedPageBreak/>
        <w:t xml:space="preserve">1) непредоставления информации, предусмотренной </w:t>
      </w:r>
      <w:hyperlink w:anchor="Par1241" w:history="1">
        <w:r w:rsidRPr="00D74919">
          <w:rPr>
            <w:color w:val="0000FF"/>
            <w:sz w:val="26"/>
            <w:szCs w:val="26"/>
          </w:rPr>
          <w:t>частью 3 статьи 66</w:t>
        </w:r>
      </w:hyperlink>
      <w:r w:rsidRPr="00D74919">
        <w:rPr>
          <w:sz w:val="26"/>
          <w:szCs w:val="26"/>
        </w:rPr>
        <w:t xml:space="preserve"> насто</w:t>
      </w:r>
      <w:r w:rsidRPr="00D74919">
        <w:rPr>
          <w:sz w:val="26"/>
          <w:szCs w:val="26"/>
        </w:rPr>
        <w:t>я</w:t>
      </w:r>
      <w:r w:rsidRPr="00D74919">
        <w:rPr>
          <w:sz w:val="26"/>
          <w:szCs w:val="26"/>
        </w:rPr>
        <w:t>щего Федерального закона, или предоставления недостоверной информ</w:t>
      </w:r>
      <w:r w:rsidRPr="00D74919">
        <w:rPr>
          <w:sz w:val="26"/>
          <w:szCs w:val="26"/>
        </w:rPr>
        <w:t>а</w:t>
      </w:r>
      <w:r w:rsidRPr="00D74919">
        <w:rPr>
          <w:sz w:val="26"/>
          <w:szCs w:val="26"/>
        </w:rPr>
        <w:t>ции;</w:t>
      </w:r>
    </w:p>
    <w:p w:rsidR="00EF06BB" w:rsidRPr="00D74919" w:rsidRDefault="003075DA" w:rsidP="00536956">
      <w:pPr>
        <w:autoSpaceDE w:val="0"/>
        <w:ind w:firstLine="720"/>
        <w:jc w:val="both"/>
        <w:rPr>
          <w:sz w:val="26"/>
          <w:szCs w:val="26"/>
        </w:rPr>
      </w:pPr>
      <w:r w:rsidRPr="00D74919">
        <w:rPr>
          <w:sz w:val="26"/>
          <w:szCs w:val="26"/>
        </w:rPr>
        <w:t xml:space="preserve">2) несоответствия информации, предусмотренной </w:t>
      </w:r>
      <w:hyperlink w:anchor="Par1241" w:history="1">
        <w:r w:rsidRPr="00D74919">
          <w:rPr>
            <w:color w:val="0000FF"/>
            <w:sz w:val="26"/>
            <w:szCs w:val="26"/>
          </w:rPr>
          <w:t>частью 3 статьи 66</w:t>
        </w:r>
      </w:hyperlink>
      <w:r w:rsidRPr="00D74919">
        <w:rPr>
          <w:sz w:val="26"/>
          <w:szCs w:val="26"/>
        </w:rPr>
        <w:t xml:space="preserve"> наст</w:t>
      </w:r>
      <w:r w:rsidRPr="00D74919">
        <w:rPr>
          <w:sz w:val="26"/>
          <w:szCs w:val="26"/>
        </w:rPr>
        <w:t>о</w:t>
      </w:r>
      <w:r w:rsidRPr="00D74919">
        <w:rPr>
          <w:sz w:val="26"/>
          <w:szCs w:val="26"/>
        </w:rPr>
        <w:t>ящего Федерального закона, требованиям документации о таком аукционе.</w:t>
      </w:r>
    </w:p>
    <w:p w:rsidR="00DD028E" w:rsidRPr="00D74919" w:rsidRDefault="00DD028E" w:rsidP="00536956">
      <w:pPr>
        <w:autoSpaceDE w:val="0"/>
        <w:ind w:firstLine="720"/>
        <w:jc w:val="both"/>
        <w:rPr>
          <w:sz w:val="26"/>
          <w:szCs w:val="26"/>
        </w:rPr>
      </w:pPr>
      <w:r w:rsidRPr="00D74919">
        <w:rPr>
          <w:sz w:val="26"/>
          <w:szCs w:val="26"/>
        </w:rPr>
        <w:t>В соответствии с п.3.3.1. Раздела 3 «Информационная карта аукциона»</w:t>
      </w:r>
      <w:r w:rsidR="00C7449B" w:rsidRPr="00D74919">
        <w:rPr>
          <w:sz w:val="26"/>
          <w:szCs w:val="26"/>
        </w:rPr>
        <w:t xml:space="preserve"> аукцио</w:t>
      </w:r>
      <w:r w:rsidR="00C7449B" w:rsidRPr="00D74919">
        <w:rPr>
          <w:sz w:val="26"/>
          <w:szCs w:val="26"/>
        </w:rPr>
        <w:t>н</w:t>
      </w:r>
      <w:r w:rsidR="00C7449B" w:rsidRPr="00D74919">
        <w:rPr>
          <w:sz w:val="26"/>
          <w:szCs w:val="26"/>
        </w:rPr>
        <w:t>ной документации</w:t>
      </w:r>
      <w:r w:rsidRPr="00D74919">
        <w:rPr>
          <w:sz w:val="26"/>
          <w:szCs w:val="26"/>
        </w:rPr>
        <w:t xml:space="preserve"> первая часть заявки на участие в аукцион</w:t>
      </w:r>
      <w:r w:rsidR="00C7449B" w:rsidRPr="00D74919">
        <w:rPr>
          <w:sz w:val="26"/>
          <w:szCs w:val="26"/>
        </w:rPr>
        <w:t>е</w:t>
      </w:r>
      <w:r w:rsidRPr="00D74919">
        <w:rPr>
          <w:sz w:val="26"/>
          <w:szCs w:val="26"/>
        </w:rPr>
        <w:t xml:space="preserve"> должна соде</w:t>
      </w:r>
      <w:r w:rsidRPr="00D74919">
        <w:rPr>
          <w:sz w:val="26"/>
          <w:szCs w:val="26"/>
        </w:rPr>
        <w:t>р</w:t>
      </w:r>
      <w:r w:rsidRPr="00D74919">
        <w:rPr>
          <w:sz w:val="26"/>
          <w:szCs w:val="26"/>
        </w:rPr>
        <w:t>жать:</w:t>
      </w:r>
    </w:p>
    <w:p w:rsidR="00DD028E" w:rsidRPr="00D74919" w:rsidRDefault="00DD028E" w:rsidP="00B21F39">
      <w:pPr>
        <w:autoSpaceDE w:val="0"/>
        <w:autoSpaceDN w:val="0"/>
        <w:adjustRightInd w:val="0"/>
        <w:ind w:firstLine="540"/>
        <w:jc w:val="both"/>
        <w:rPr>
          <w:sz w:val="26"/>
          <w:szCs w:val="26"/>
        </w:rPr>
      </w:pPr>
      <w:r w:rsidRPr="00D74919">
        <w:rPr>
          <w:sz w:val="26"/>
          <w:szCs w:val="26"/>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w:t>
      </w:r>
      <w:r w:rsidRPr="00D74919">
        <w:rPr>
          <w:sz w:val="26"/>
          <w:szCs w:val="26"/>
        </w:rPr>
        <w:t>о</w:t>
      </w:r>
      <w:r w:rsidRPr="00D74919">
        <w:rPr>
          <w:sz w:val="26"/>
          <w:szCs w:val="26"/>
        </w:rPr>
        <w:t>го аукциона на выполнение работы или оказание услуги;</w:t>
      </w:r>
    </w:p>
    <w:p w:rsidR="00DD028E" w:rsidRPr="00D74919" w:rsidRDefault="00DD028E" w:rsidP="00B21F39">
      <w:pPr>
        <w:autoSpaceDE w:val="0"/>
        <w:autoSpaceDN w:val="0"/>
        <w:adjustRightInd w:val="0"/>
        <w:ind w:firstLine="540"/>
        <w:jc w:val="both"/>
        <w:rPr>
          <w:sz w:val="26"/>
          <w:szCs w:val="26"/>
        </w:rPr>
      </w:pPr>
      <w:r w:rsidRPr="00D74919">
        <w:rPr>
          <w:sz w:val="26"/>
          <w:szCs w:val="26"/>
        </w:rPr>
        <w:t xml:space="preserve">2. согласие, предусмотренное </w:t>
      </w:r>
      <w:hyperlink r:id="rId10" w:history="1">
        <w:r w:rsidRPr="00D74919">
          <w:rPr>
            <w:sz w:val="26"/>
            <w:szCs w:val="26"/>
          </w:rPr>
          <w:t xml:space="preserve">пунктом </w:t>
        </w:r>
      </w:hyperlink>
      <w:r w:rsidRPr="00D74919">
        <w:rPr>
          <w:sz w:val="26"/>
          <w:szCs w:val="26"/>
        </w:rPr>
        <w:t>1. настоящей документации, в том числе с</w:t>
      </w:r>
      <w:r w:rsidRPr="00D74919">
        <w:rPr>
          <w:sz w:val="26"/>
          <w:szCs w:val="26"/>
        </w:rPr>
        <w:t>о</w:t>
      </w:r>
      <w:r w:rsidRPr="00D74919">
        <w:rPr>
          <w:sz w:val="26"/>
          <w:szCs w:val="26"/>
        </w:rPr>
        <w:t>гласие на использование товара, в отношении которого в документации о таком аукц</w:t>
      </w:r>
      <w:r w:rsidRPr="00D74919">
        <w:rPr>
          <w:sz w:val="26"/>
          <w:szCs w:val="26"/>
        </w:rPr>
        <w:t>и</w:t>
      </w:r>
      <w:r w:rsidRPr="00D74919">
        <w:rPr>
          <w:sz w:val="26"/>
          <w:szCs w:val="26"/>
        </w:rPr>
        <w:t>оне содержится указание на товарный знак (его словесное обознач</w:t>
      </w:r>
      <w:r w:rsidRPr="00D74919">
        <w:rPr>
          <w:sz w:val="26"/>
          <w:szCs w:val="26"/>
        </w:rPr>
        <w:t>е</w:t>
      </w:r>
      <w:r w:rsidRPr="00D74919">
        <w:rPr>
          <w:sz w:val="26"/>
          <w:szCs w:val="26"/>
        </w:rPr>
        <w:t>ние) (при наличии), знак обслуживания (при наличии), фирменное наименование (при наличии), патенты (при наличии), полезные модели (при наличии), промы</w:t>
      </w:r>
      <w:r w:rsidRPr="00D74919">
        <w:rPr>
          <w:sz w:val="26"/>
          <w:szCs w:val="26"/>
        </w:rPr>
        <w:t>ш</w:t>
      </w:r>
      <w:r w:rsidRPr="00D74919">
        <w:rPr>
          <w:sz w:val="26"/>
          <w:szCs w:val="26"/>
        </w:rPr>
        <w:t xml:space="preserve">ленные образцы (при наличии), наименование места происхождения товара или наименование производителя товара, либо согласие, предусмотренное </w:t>
      </w:r>
      <w:hyperlink r:id="rId11" w:history="1">
        <w:r w:rsidRPr="00D74919">
          <w:rPr>
            <w:sz w:val="26"/>
            <w:szCs w:val="26"/>
          </w:rPr>
          <w:t xml:space="preserve">пунктом </w:t>
        </w:r>
      </w:hyperlink>
      <w:r w:rsidRPr="00D74919">
        <w:rPr>
          <w:sz w:val="26"/>
          <w:szCs w:val="26"/>
        </w:rPr>
        <w:t>1. настоящей документации, указание на т</w:t>
      </w:r>
      <w:r w:rsidRPr="00D74919">
        <w:rPr>
          <w:sz w:val="26"/>
          <w:szCs w:val="26"/>
        </w:rPr>
        <w:t>о</w:t>
      </w:r>
      <w:r w:rsidRPr="00D74919">
        <w:rPr>
          <w:sz w:val="26"/>
          <w:szCs w:val="26"/>
        </w:rPr>
        <w:t>варный знак (его словесное обозначение) (при наличии), знак обслуживания (при нал</w:t>
      </w:r>
      <w:r w:rsidRPr="00D74919">
        <w:rPr>
          <w:sz w:val="26"/>
          <w:szCs w:val="26"/>
        </w:rPr>
        <w:t>и</w:t>
      </w:r>
      <w:r w:rsidRPr="00D74919">
        <w:rPr>
          <w:sz w:val="26"/>
          <w:szCs w:val="26"/>
        </w:rPr>
        <w:t>чии), фирменное наименование (при наличии), патенты (при наличии), полезные модели (при наличии), промышленные образцы (при наличии), наименование места происхо</w:t>
      </w:r>
      <w:r w:rsidRPr="00D74919">
        <w:rPr>
          <w:sz w:val="26"/>
          <w:szCs w:val="26"/>
        </w:rPr>
        <w:t>ж</w:t>
      </w:r>
      <w:r w:rsidRPr="00D74919">
        <w:rPr>
          <w:sz w:val="26"/>
          <w:szCs w:val="26"/>
        </w:rPr>
        <w:t>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w:t>
      </w:r>
      <w:r w:rsidRPr="00D74919">
        <w:rPr>
          <w:sz w:val="26"/>
          <w:szCs w:val="26"/>
        </w:rPr>
        <w:t>н</w:t>
      </w:r>
      <w:r w:rsidRPr="00D74919">
        <w:rPr>
          <w:sz w:val="26"/>
          <w:szCs w:val="26"/>
        </w:rPr>
        <w:t>ному в данной документации, конкретные показатели товара, соответствующие знач</w:t>
      </w:r>
      <w:r w:rsidRPr="00D74919">
        <w:rPr>
          <w:sz w:val="26"/>
          <w:szCs w:val="26"/>
        </w:rPr>
        <w:t>е</w:t>
      </w:r>
      <w:r w:rsidRPr="00D74919">
        <w:rPr>
          <w:sz w:val="26"/>
          <w:szCs w:val="26"/>
        </w:rPr>
        <w:t>ниям эквивалентности, установленным данной документацией, при условии соде</w:t>
      </w:r>
      <w:r w:rsidRPr="00D74919">
        <w:rPr>
          <w:sz w:val="26"/>
          <w:szCs w:val="26"/>
        </w:rPr>
        <w:t>р</w:t>
      </w:r>
      <w:r w:rsidRPr="00D74919">
        <w:rPr>
          <w:sz w:val="26"/>
          <w:szCs w:val="26"/>
        </w:rPr>
        <w:t>жания в ней указания на товарный знак (его словесное обозначение) (при наличии), знак о</w:t>
      </w:r>
      <w:r w:rsidRPr="00D74919">
        <w:rPr>
          <w:sz w:val="26"/>
          <w:szCs w:val="26"/>
        </w:rPr>
        <w:t>б</w:t>
      </w:r>
      <w:r w:rsidRPr="00D74919">
        <w:rPr>
          <w:sz w:val="26"/>
          <w:szCs w:val="26"/>
        </w:rPr>
        <w:t>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D028E" w:rsidRPr="00D74919" w:rsidRDefault="00DD028E" w:rsidP="00B21F39">
      <w:pPr>
        <w:tabs>
          <w:tab w:val="left" w:pos="933"/>
        </w:tabs>
        <w:autoSpaceDE w:val="0"/>
        <w:autoSpaceDN w:val="0"/>
        <w:adjustRightInd w:val="0"/>
        <w:ind w:left="-28" w:firstLine="540"/>
        <w:jc w:val="both"/>
        <w:rPr>
          <w:sz w:val="26"/>
          <w:szCs w:val="26"/>
        </w:rPr>
      </w:pPr>
      <w:r w:rsidRPr="00D74919">
        <w:rPr>
          <w:sz w:val="26"/>
          <w:szCs w:val="26"/>
        </w:rPr>
        <w:t xml:space="preserve">3. согласие, предусмотренное </w:t>
      </w:r>
      <w:hyperlink r:id="rId12" w:history="1">
        <w:r w:rsidRPr="00D74919">
          <w:rPr>
            <w:sz w:val="26"/>
            <w:szCs w:val="26"/>
          </w:rPr>
          <w:t xml:space="preserve">пунктом </w:t>
        </w:r>
      </w:hyperlink>
      <w:r w:rsidRPr="00D74919">
        <w:rPr>
          <w:sz w:val="26"/>
          <w:szCs w:val="26"/>
        </w:rPr>
        <w:t>1. настоящей документации, а также ко</w:t>
      </w:r>
      <w:r w:rsidRPr="00D74919">
        <w:rPr>
          <w:sz w:val="26"/>
          <w:szCs w:val="26"/>
        </w:rPr>
        <w:t>н</w:t>
      </w:r>
      <w:r w:rsidRPr="00D74919">
        <w:rPr>
          <w:sz w:val="26"/>
          <w:szCs w:val="26"/>
        </w:rPr>
        <w:t>кретные показатели используемого товара, соответствующие значениям, уст</w:t>
      </w:r>
      <w:r w:rsidRPr="00D74919">
        <w:rPr>
          <w:sz w:val="26"/>
          <w:szCs w:val="26"/>
        </w:rPr>
        <w:t>а</w:t>
      </w:r>
      <w:r w:rsidRPr="00D74919">
        <w:rPr>
          <w:sz w:val="26"/>
          <w:szCs w:val="26"/>
        </w:rPr>
        <w:t>новленным документацией о таком аукционе, и указание на товарный знак (его словесное обознач</w:t>
      </w:r>
      <w:r w:rsidRPr="00D74919">
        <w:rPr>
          <w:sz w:val="26"/>
          <w:szCs w:val="26"/>
        </w:rPr>
        <w:t>е</w:t>
      </w:r>
      <w:r w:rsidRPr="00D74919">
        <w:rPr>
          <w:sz w:val="26"/>
          <w:szCs w:val="26"/>
        </w:rPr>
        <w:t>ние) (при наличии), знак обслуживания (при наличии), фи</w:t>
      </w:r>
      <w:r w:rsidRPr="00D74919">
        <w:rPr>
          <w:sz w:val="26"/>
          <w:szCs w:val="26"/>
        </w:rPr>
        <w:t>р</w:t>
      </w:r>
      <w:r w:rsidRPr="00D74919">
        <w:rPr>
          <w:sz w:val="26"/>
          <w:szCs w:val="26"/>
        </w:rPr>
        <w:t>менное наименование (при наличии), патенты (при наличии), полезные модели (при наличии), промышленные о</w:t>
      </w:r>
      <w:r w:rsidRPr="00D74919">
        <w:rPr>
          <w:sz w:val="26"/>
          <w:szCs w:val="26"/>
        </w:rPr>
        <w:t>б</w:t>
      </w:r>
      <w:r w:rsidRPr="00D74919">
        <w:rPr>
          <w:sz w:val="26"/>
          <w:szCs w:val="26"/>
        </w:rPr>
        <w:t>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w:t>
      </w:r>
      <w:r w:rsidRPr="00D74919">
        <w:rPr>
          <w:sz w:val="26"/>
          <w:szCs w:val="26"/>
        </w:rPr>
        <w:t>о</w:t>
      </w:r>
      <w:r w:rsidRPr="00D74919">
        <w:rPr>
          <w:sz w:val="26"/>
          <w:szCs w:val="26"/>
        </w:rPr>
        <w:t>варный знак, знак обслуживания (при наличии), фирменное наименование (при нал</w:t>
      </w:r>
      <w:r w:rsidRPr="00D74919">
        <w:rPr>
          <w:sz w:val="26"/>
          <w:szCs w:val="26"/>
        </w:rPr>
        <w:t>и</w:t>
      </w:r>
      <w:r w:rsidRPr="00D74919">
        <w:rPr>
          <w:sz w:val="26"/>
          <w:szCs w:val="26"/>
        </w:rPr>
        <w:t>чии), патенты (при наличии), п</w:t>
      </w:r>
      <w:r w:rsidRPr="00D74919">
        <w:rPr>
          <w:sz w:val="26"/>
          <w:szCs w:val="26"/>
        </w:rPr>
        <w:t>о</w:t>
      </w:r>
      <w:r w:rsidRPr="00D74919">
        <w:rPr>
          <w:sz w:val="26"/>
          <w:szCs w:val="26"/>
        </w:rPr>
        <w:t>лезные модели (при наличии), промышленные образцы (при наличии), наименование места происхождения товара или наименование произв</w:t>
      </w:r>
      <w:r w:rsidRPr="00D74919">
        <w:rPr>
          <w:sz w:val="26"/>
          <w:szCs w:val="26"/>
        </w:rPr>
        <w:t>о</w:t>
      </w:r>
      <w:r w:rsidRPr="00D74919">
        <w:rPr>
          <w:sz w:val="26"/>
          <w:szCs w:val="26"/>
        </w:rPr>
        <w:t>дителя товара.</w:t>
      </w:r>
    </w:p>
    <w:p w:rsidR="001766CD" w:rsidRPr="00D74919" w:rsidRDefault="001766CD" w:rsidP="00536956">
      <w:pPr>
        <w:autoSpaceDE w:val="0"/>
        <w:ind w:firstLine="720"/>
        <w:jc w:val="both"/>
        <w:rPr>
          <w:sz w:val="26"/>
          <w:szCs w:val="26"/>
        </w:rPr>
      </w:pPr>
      <w:r w:rsidRPr="00D74919">
        <w:rPr>
          <w:sz w:val="26"/>
          <w:szCs w:val="26"/>
        </w:rPr>
        <w:t>В Разделе 5 «Техническая часть» аукционной документации установлены наим</w:t>
      </w:r>
      <w:r w:rsidRPr="00D74919">
        <w:rPr>
          <w:sz w:val="26"/>
          <w:szCs w:val="26"/>
        </w:rPr>
        <w:t>е</w:t>
      </w:r>
      <w:r w:rsidRPr="00D74919">
        <w:rPr>
          <w:sz w:val="26"/>
          <w:szCs w:val="26"/>
        </w:rPr>
        <w:t>нование работ и характеристики к оконным блокам, в их числе: «оконные блоки дол</w:t>
      </w:r>
      <w:r w:rsidRPr="00D74919">
        <w:rPr>
          <w:sz w:val="26"/>
          <w:szCs w:val="26"/>
        </w:rPr>
        <w:t>ж</w:t>
      </w:r>
      <w:r w:rsidRPr="00D74919">
        <w:rPr>
          <w:sz w:val="26"/>
          <w:szCs w:val="26"/>
        </w:rPr>
        <w:t>ны быть выполнены из ПВХ профилей (ГОСТ 30674-99); окна должны быть с прозра</w:t>
      </w:r>
      <w:r w:rsidRPr="00D74919">
        <w:rPr>
          <w:sz w:val="26"/>
          <w:szCs w:val="26"/>
        </w:rPr>
        <w:t>ч</w:t>
      </w:r>
      <w:r w:rsidRPr="00D74919">
        <w:rPr>
          <w:sz w:val="26"/>
          <w:szCs w:val="26"/>
        </w:rPr>
        <w:t>ными стеклами; пластиковый подоконник шириной свыше 51</w:t>
      </w:r>
      <w:r w:rsidR="00C80345" w:rsidRPr="00D74919">
        <w:rPr>
          <w:sz w:val="26"/>
          <w:szCs w:val="26"/>
        </w:rPr>
        <w:t xml:space="preserve">   </w:t>
      </w:r>
      <w:r w:rsidRPr="00D74919">
        <w:rPr>
          <w:sz w:val="26"/>
          <w:szCs w:val="26"/>
        </w:rPr>
        <w:t xml:space="preserve"> см». </w:t>
      </w:r>
    </w:p>
    <w:p w:rsidR="00C01B13" w:rsidRPr="00D74919" w:rsidRDefault="00EC772B" w:rsidP="00776940">
      <w:pPr>
        <w:autoSpaceDE w:val="0"/>
        <w:ind w:firstLine="720"/>
        <w:jc w:val="both"/>
        <w:rPr>
          <w:sz w:val="26"/>
          <w:szCs w:val="26"/>
        </w:rPr>
      </w:pPr>
      <w:r w:rsidRPr="00D74919">
        <w:rPr>
          <w:sz w:val="26"/>
          <w:szCs w:val="26"/>
        </w:rPr>
        <w:lastRenderedPageBreak/>
        <w:t xml:space="preserve">Проанализировав заявки участников закупки, Комиссия Липецкого УФАС России установила, что </w:t>
      </w:r>
      <w:r w:rsidR="00AE3F3D" w:rsidRPr="00D74919">
        <w:rPr>
          <w:sz w:val="26"/>
          <w:szCs w:val="26"/>
        </w:rPr>
        <w:t xml:space="preserve">заявка </w:t>
      </w:r>
      <w:r w:rsidR="00536956" w:rsidRPr="00D74919">
        <w:rPr>
          <w:sz w:val="26"/>
          <w:szCs w:val="26"/>
        </w:rPr>
        <w:t>ООО «Интерпласт»</w:t>
      </w:r>
      <w:r w:rsidR="00AE3F3D" w:rsidRPr="00D74919">
        <w:rPr>
          <w:sz w:val="26"/>
          <w:szCs w:val="26"/>
        </w:rPr>
        <w:t xml:space="preserve"> </w:t>
      </w:r>
      <w:r w:rsidR="00164D23" w:rsidRPr="00D74919">
        <w:rPr>
          <w:sz w:val="26"/>
          <w:szCs w:val="26"/>
        </w:rPr>
        <w:t xml:space="preserve"> отклонена </w:t>
      </w:r>
      <w:r w:rsidR="00536956" w:rsidRPr="00D74919">
        <w:rPr>
          <w:sz w:val="26"/>
          <w:szCs w:val="26"/>
        </w:rPr>
        <w:t>аукционной комиссией уполн</w:t>
      </w:r>
      <w:r w:rsidR="00536956" w:rsidRPr="00D74919">
        <w:rPr>
          <w:sz w:val="26"/>
          <w:szCs w:val="26"/>
        </w:rPr>
        <w:t>о</w:t>
      </w:r>
      <w:r w:rsidR="00536956" w:rsidRPr="00D74919">
        <w:rPr>
          <w:sz w:val="26"/>
          <w:szCs w:val="26"/>
        </w:rPr>
        <w:t xml:space="preserve">моченного органа </w:t>
      </w:r>
      <w:r w:rsidR="00164D23" w:rsidRPr="00D74919">
        <w:rPr>
          <w:sz w:val="26"/>
          <w:szCs w:val="26"/>
        </w:rPr>
        <w:t xml:space="preserve">обоснованно, так как </w:t>
      </w:r>
      <w:r w:rsidR="00B56619" w:rsidRPr="00D74919">
        <w:rPr>
          <w:sz w:val="26"/>
          <w:szCs w:val="26"/>
        </w:rPr>
        <w:t xml:space="preserve"> </w:t>
      </w:r>
      <w:r w:rsidR="00164D23" w:rsidRPr="00D74919">
        <w:rPr>
          <w:sz w:val="26"/>
          <w:szCs w:val="26"/>
        </w:rPr>
        <w:t>в заявк</w:t>
      </w:r>
      <w:r w:rsidR="00B56619" w:rsidRPr="00D74919">
        <w:rPr>
          <w:sz w:val="26"/>
          <w:szCs w:val="26"/>
        </w:rPr>
        <w:t>е</w:t>
      </w:r>
      <w:r w:rsidR="00164D23" w:rsidRPr="00D74919">
        <w:rPr>
          <w:sz w:val="26"/>
          <w:szCs w:val="26"/>
        </w:rPr>
        <w:t xml:space="preserve"> </w:t>
      </w:r>
      <w:r w:rsidR="00B91D47" w:rsidRPr="00D74919">
        <w:rPr>
          <w:sz w:val="26"/>
          <w:szCs w:val="26"/>
        </w:rPr>
        <w:t xml:space="preserve">Общества </w:t>
      </w:r>
      <w:r w:rsidR="00536956" w:rsidRPr="00D74919">
        <w:rPr>
          <w:sz w:val="26"/>
          <w:szCs w:val="26"/>
        </w:rPr>
        <w:t xml:space="preserve">не указаны </w:t>
      </w:r>
      <w:r w:rsidR="00B91D47" w:rsidRPr="00D74919">
        <w:rPr>
          <w:sz w:val="26"/>
          <w:szCs w:val="26"/>
        </w:rPr>
        <w:t>конкретные те</w:t>
      </w:r>
      <w:r w:rsidR="00B91D47" w:rsidRPr="00D74919">
        <w:rPr>
          <w:sz w:val="26"/>
          <w:szCs w:val="26"/>
        </w:rPr>
        <w:t>х</w:t>
      </w:r>
      <w:r w:rsidR="00B91D47" w:rsidRPr="00D74919">
        <w:rPr>
          <w:sz w:val="26"/>
          <w:szCs w:val="26"/>
        </w:rPr>
        <w:t>нические характеристики оконных блоков</w:t>
      </w:r>
      <w:r w:rsidR="00536956" w:rsidRPr="00D74919">
        <w:rPr>
          <w:sz w:val="26"/>
          <w:szCs w:val="26"/>
        </w:rPr>
        <w:t>,</w:t>
      </w:r>
      <w:r w:rsidR="00B91D47" w:rsidRPr="00D74919">
        <w:rPr>
          <w:sz w:val="26"/>
          <w:szCs w:val="26"/>
        </w:rPr>
        <w:t xml:space="preserve"> установленны</w:t>
      </w:r>
      <w:r w:rsidR="00536956" w:rsidRPr="00D74919">
        <w:rPr>
          <w:sz w:val="26"/>
          <w:szCs w:val="26"/>
        </w:rPr>
        <w:t>е</w:t>
      </w:r>
      <w:r w:rsidR="00B91D47" w:rsidRPr="00D74919">
        <w:rPr>
          <w:sz w:val="26"/>
          <w:szCs w:val="26"/>
        </w:rPr>
        <w:t xml:space="preserve"> в аукционной документации</w:t>
      </w:r>
      <w:r w:rsidR="00536956" w:rsidRPr="00D74919">
        <w:rPr>
          <w:sz w:val="26"/>
          <w:szCs w:val="26"/>
        </w:rPr>
        <w:t xml:space="preserve">, а именно, </w:t>
      </w:r>
      <w:r w:rsidR="00B56619" w:rsidRPr="00D74919">
        <w:rPr>
          <w:sz w:val="26"/>
          <w:szCs w:val="26"/>
        </w:rPr>
        <w:t xml:space="preserve">заявка ООО «Интерпласт» не содержит указание материала профиля или ссылку на ГОСТ 30674-99 «Блоки оконные из поливинилхлоридных профилей», </w:t>
      </w:r>
      <w:r w:rsidR="0043733F" w:rsidRPr="00D74919">
        <w:rPr>
          <w:sz w:val="26"/>
          <w:szCs w:val="26"/>
        </w:rPr>
        <w:t>указ</w:t>
      </w:r>
      <w:r w:rsidR="0043733F" w:rsidRPr="00D74919">
        <w:rPr>
          <w:sz w:val="26"/>
          <w:szCs w:val="26"/>
        </w:rPr>
        <w:t>а</w:t>
      </w:r>
      <w:r w:rsidR="0043733F" w:rsidRPr="00D74919">
        <w:rPr>
          <w:sz w:val="26"/>
          <w:szCs w:val="26"/>
        </w:rPr>
        <w:t xml:space="preserve">ние </w:t>
      </w:r>
      <w:r w:rsidR="00B56619" w:rsidRPr="00D74919">
        <w:rPr>
          <w:sz w:val="26"/>
          <w:szCs w:val="26"/>
        </w:rPr>
        <w:t>цвета стекла, а также, вместо указания конкретного значения ширины пластикового подоконника, указана ссылка на раздел 5 «Техническая часть» документации.</w:t>
      </w:r>
    </w:p>
    <w:p w:rsidR="00B56619" w:rsidRPr="00D74919" w:rsidRDefault="00B56619" w:rsidP="00776940">
      <w:pPr>
        <w:autoSpaceDE w:val="0"/>
        <w:ind w:firstLine="720"/>
        <w:jc w:val="both"/>
        <w:rPr>
          <w:sz w:val="26"/>
          <w:szCs w:val="26"/>
        </w:rPr>
      </w:pPr>
      <w:r w:rsidRPr="00D74919">
        <w:rPr>
          <w:sz w:val="26"/>
          <w:szCs w:val="26"/>
        </w:rPr>
        <w:t xml:space="preserve">Таким образом, </w:t>
      </w:r>
      <w:r w:rsidR="0043733F" w:rsidRPr="00D74919">
        <w:rPr>
          <w:sz w:val="26"/>
          <w:szCs w:val="26"/>
        </w:rPr>
        <w:t>аукционная комиссия уполномоченного органа, отклоняя заявку ООО «Интерпласт», действовала в соответствии с требованиями Закона о контрактной системе.</w:t>
      </w:r>
    </w:p>
    <w:p w:rsidR="00164D23" w:rsidRPr="00D74919" w:rsidRDefault="00164D23" w:rsidP="00776940">
      <w:pPr>
        <w:autoSpaceDE w:val="0"/>
        <w:ind w:firstLine="720"/>
        <w:jc w:val="both"/>
        <w:rPr>
          <w:sz w:val="26"/>
          <w:szCs w:val="26"/>
        </w:rPr>
      </w:pPr>
      <w:r w:rsidRPr="00D74919">
        <w:rPr>
          <w:sz w:val="26"/>
          <w:szCs w:val="26"/>
        </w:rPr>
        <w:t xml:space="preserve">Заявки с порядковыми номерами </w:t>
      </w:r>
      <w:r w:rsidR="0043733F" w:rsidRPr="00D74919">
        <w:rPr>
          <w:sz w:val="26"/>
          <w:szCs w:val="26"/>
        </w:rPr>
        <w:t>4, 5, 9</w:t>
      </w:r>
      <w:r w:rsidRPr="00D74919">
        <w:rPr>
          <w:sz w:val="26"/>
          <w:szCs w:val="26"/>
        </w:rPr>
        <w:t xml:space="preserve"> также отклонены </w:t>
      </w:r>
      <w:r w:rsidR="0043733F" w:rsidRPr="00D74919">
        <w:rPr>
          <w:sz w:val="26"/>
          <w:szCs w:val="26"/>
        </w:rPr>
        <w:t>аукционной к</w:t>
      </w:r>
      <w:r w:rsidR="0043733F" w:rsidRPr="00D74919">
        <w:rPr>
          <w:sz w:val="26"/>
          <w:szCs w:val="26"/>
        </w:rPr>
        <w:t>о</w:t>
      </w:r>
      <w:r w:rsidR="0043733F" w:rsidRPr="00D74919">
        <w:rPr>
          <w:sz w:val="26"/>
          <w:szCs w:val="26"/>
        </w:rPr>
        <w:t xml:space="preserve">миссией уполномоченного органа </w:t>
      </w:r>
      <w:r w:rsidRPr="00D74919">
        <w:rPr>
          <w:sz w:val="26"/>
          <w:szCs w:val="26"/>
        </w:rPr>
        <w:t>обоснованно.</w:t>
      </w:r>
    </w:p>
    <w:p w:rsidR="00E87BC8" w:rsidRPr="00D74919" w:rsidRDefault="00E87BC8" w:rsidP="00C76918">
      <w:pPr>
        <w:autoSpaceDE w:val="0"/>
        <w:jc w:val="both"/>
        <w:rPr>
          <w:sz w:val="26"/>
          <w:szCs w:val="26"/>
        </w:rPr>
      </w:pPr>
    </w:p>
    <w:p w:rsidR="000375D5" w:rsidRPr="00D74919" w:rsidRDefault="00181BFA" w:rsidP="00C7449B">
      <w:pPr>
        <w:ind w:firstLine="713"/>
        <w:jc w:val="both"/>
        <w:rPr>
          <w:sz w:val="26"/>
          <w:szCs w:val="26"/>
        </w:rPr>
      </w:pPr>
      <w:r w:rsidRPr="00D74919">
        <w:rPr>
          <w:sz w:val="26"/>
          <w:szCs w:val="26"/>
        </w:rPr>
        <w:t>На основании вышеизложенного и р</w:t>
      </w:r>
      <w:r w:rsidR="000375D5" w:rsidRPr="00D74919">
        <w:rPr>
          <w:sz w:val="26"/>
          <w:szCs w:val="26"/>
        </w:rPr>
        <w:t xml:space="preserve">уководствуясь </w:t>
      </w:r>
      <w:r w:rsidRPr="00D74919">
        <w:rPr>
          <w:sz w:val="26"/>
          <w:szCs w:val="26"/>
        </w:rPr>
        <w:t>п</w:t>
      </w:r>
      <w:r w:rsidR="000375D5" w:rsidRPr="00D74919">
        <w:rPr>
          <w:sz w:val="26"/>
          <w:szCs w:val="26"/>
        </w:rPr>
        <w:t xml:space="preserve">. </w:t>
      </w:r>
      <w:r w:rsidRPr="00D74919">
        <w:rPr>
          <w:sz w:val="26"/>
          <w:szCs w:val="26"/>
        </w:rPr>
        <w:t>1</w:t>
      </w:r>
      <w:r w:rsidR="000375D5" w:rsidRPr="00D74919">
        <w:rPr>
          <w:sz w:val="26"/>
          <w:szCs w:val="26"/>
        </w:rPr>
        <w:t xml:space="preserve">  </w:t>
      </w:r>
      <w:r w:rsidRPr="00D74919">
        <w:rPr>
          <w:sz w:val="26"/>
          <w:szCs w:val="26"/>
        </w:rPr>
        <w:t xml:space="preserve">ч. 15 </w:t>
      </w:r>
      <w:r w:rsidR="000375D5" w:rsidRPr="00D74919">
        <w:rPr>
          <w:sz w:val="26"/>
          <w:szCs w:val="26"/>
        </w:rPr>
        <w:t>ст</w:t>
      </w:r>
      <w:r w:rsidR="00496096" w:rsidRPr="00D74919">
        <w:rPr>
          <w:sz w:val="26"/>
          <w:szCs w:val="26"/>
        </w:rPr>
        <w:t>.</w:t>
      </w:r>
      <w:r w:rsidR="000375D5" w:rsidRPr="00D74919">
        <w:rPr>
          <w:sz w:val="26"/>
          <w:szCs w:val="26"/>
        </w:rPr>
        <w:t xml:space="preserve"> </w:t>
      </w:r>
      <w:r w:rsidRPr="00D74919">
        <w:rPr>
          <w:sz w:val="26"/>
          <w:szCs w:val="26"/>
        </w:rPr>
        <w:t>99</w:t>
      </w:r>
      <w:r w:rsidR="000375D5" w:rsidRPr="00D74919">
        <w:rPr>
          <w:sz w:val="26"/>
          <w:szCs w:val="26"/>
        </w:rPr>
        <w:t xml:space="preserve">, ч. </w:t>
      </w:r>
      <w:r w:rsidRPr="00D74919">
        <w:rPr>
          <w:sz w:val="26"/>
          <w:szCs w:val="26"/>
        </w:rPr>
        <w:t>8</w:t>
      </w:r>
      <w:r w:rsidR="000375D5" w:rsidRPr="00D74919">
        <w:rPr>
          <w:sz w:val="26"/>
          <w:szCs w:val="26"/>
        </w:rPr>
        <w:t xml:space="preserve"> ст</w:t>
      </w:r>
      <w:r w:rsidR="00496096" w:rsidRPr="00D74919">
        <w:rPr>
          <w:sz w:val="26"/>
          <w:szCs w:val="26"/>
        </w:rPr>
        <w:t>.</w:t>
      </w:r>
      <w:r w:rsidR="000375D5" w:rsidRPr="00D74919">
        <w:rPr>
          <w:sz w:val="26"/>
          <w:szCs w:val="26"/>
        </w:rPr>
        <w:t xml:space="preserve"> </w:t>
      </w:r>
      <w:r w:rsidRPr="00D74919">
        <w:rPr>
          <w:sz w:val="26"/>
          <w:szCs w:val="26"/>
        </w:rPr>
        <w:t>106</w:t>
      </w:r>
      <w:r w:rsidR="000375D5" w:rsidRPr="00D74919">
        <w:rPr>
          <w:sz w:val="26"/>
          <w:szCs w:val="26"/>
        </w:rPr>
        <w:t xml:space="preserve"> </w:t>
      </w:r>
      <w:r w:rsidRPr="00D74919">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375D5" w:rsidRPr="00D74919">
        <w:rPr>
          <w:sz w:val="26"/>
          <w:szCs w:val="26"/>
        </w:rPr>
        <w:t>, К</w:t>
      </w:r>
      <w:r w:rsidR="000375D5" w:rsidRPr="00D74919">
        <w:rPr>
          <w:sz w:val="26"/>
          <w:szCs w:val="26"/>
        </w:rPr>
        <w:t>о</w:t>
      </w:r>
      <w:r w:rsidR="000375D5" w:rsidRPr="00D74919">
        <w:rPr>
          <w:sz w:val="26"/>
          <w:szCs w:val="26"/>
        </w:rPr>
        <w:t>миссия,</w:t>
      </w:r>
    </w:p>
    <w:p w:rsidR="00EB11D0" w:rsidRPr="00D74919" w:rsidRDefault="00EB11D0">
      <w:pPr>
        <w:ind w:right="279"/>
        <w:rPr>
          <w:sz w:val="26"/>
          <w:szCs w:val="26"/>
        </w:rPr>
      </w:pPr>
    </w:p>
    <w:p w:rsidR="000375D5" w:rsidRPr="00D74919" w:rsidRDefault="000375D5">
      <w:pPr>
        <w:ind w:right="279" w:firstLine="720"/>
        <w:jc w:val="center"/>
        <w:rPr>
          <w:sz w:val="26"/>
          <w:szCs w:val="26"/>
        </w:rPr>
      </w:pPr>
      <w:r w:rsidRPr="00D74919">
        <w:rPr>
          <w:sz w:val="26"/>
          <w:szCs w:val="26"/>
        </w:rPr>
        <w:t>Р Е Ш И Л А :</w:t>
      </w:r>
    </w:p>
    <w:p w:rsidR="00C7449B" w:rsidRPr="00D74919" w:rsidRDefault="00C7449B">
      <w:pPr>
        <w:ind w:right="279" w:firstLine="720"/>
        <w:jc w:val="center"/>
        <w:rPr>
          <w:sz w:val="26"/>
          <w:szCs w:val="26"/>
        </w:rPr>
      </w:pPr>
    </w:p>
    <w:p w:rsidR="000375D5" w:rsidRPr="00D74919" w:rsidRDefault="000375D5">
      <w:pPr>
        <w:ind w:right="279" w:firstLine="720"/>
        <w:jc w:val="both"/>
        <w:rPr>
          <w:sz w:val="26"/>
          <w:szCs w:val="26"/>
        </w:rPr>
      </w:pPr>
    </w:p>
    <w:p w:rsidR="00B22469" w:rsidRPr="00D74919" w:rsidRDefault="000375D5" w:rsidP="00DA3633">
      <w:pPr>
        <w:numPr>
          <w:ilvl w:val="0"/>
          <w:numId w:val="7"/>
        </w:numPr>
        <w:tabs>
          <w:tab w:val="left" w:pos="1701"/>
        </w:tabs>
        <w:ind w:left="0" w:firstLine="1254"/>
        <w:jc w:val="both"/>
        <w:rPr>
          <w:sz w:val="26"/>
          <w:szCs w:val="26"/>
        </w:rPr>
      </w:pPr>
      <w:r w:rsidRPr="00D74919">
        <w:rPr>
          <w:sz w:val="26"/>
          <w:szCs w:val="26"/>
        </w:rPr>
        <w:t xml:space="preserve">Признать жалобу </w:t>
      </w:r>
      <w:r w:rsidR="0043733F" w:rsidRPr="00D74919">
        <w:rPr>
          <w:color w:val="000000"/>
          <w:sz w:val="26"/>
          <w:szCs w:val="26"/>
        </w:rPr>
        <w:t xml:space="preserve">ООО «Интерпласт» </w:t>
      </w:r>
      <w:r w:rsidR="0043733F" w:rsidRPr="00D74919">
        <w:rPr>
          <w:rFonts w:eastAsia="Times New Roman CYR"/>
          <w:color w:val="000000"/>
          <w:sz w:val="26"/>
          <w:szCs w:val="26"/>
        </w:rPr>
        <w:t>на действия аукционной к</w:t>
      </w:r>
      <w:r w:rsidR="0043733F" w:rsidRPr="00D74919">
        <w:rPr>
          <w:rFonts w:eastAsia="Times New Roman CYR"/>
          <w:color w:val="000000"/>
          <w:sz w:val="26"/>
          <w:szCs w:val="26"/>
        </w:rPr>
        <w:t>о</w:t>
      </w:r>
      <w:r w:rsidR="0043733F" w:rsidRPr="00D74919">
        <w:rPr>
          <w:rFonts w:eastAsia="Times New Roman CYR"/>
          <w:color w:val="000000"/>
          <w:sz w:val="26"/>
          <w:szCs w:val="26"/>
        </w:rPr>
        <w:t>миссии уполномоченного органа – Управление муниципального заказа администрации г. Л</w:t>
      </w:r>
      <w:r w:rsidR="0043733F" w:rsidRPr="00D74919">
        <w:rPr>
          <w:rFonts w:eastAsia="Times New Roman CYR"/>
          <w:color w:val="000000"/>
          <w:sz w:val="26"/>
          <w:szCs w:val="26"/>
        </w:rPr>
        <w:t>и</w:t>
      </w:r>
      <w:r w:rsidR="0043733F" w:rsidRPr="00D74919">
        <w:rPr>
          <w:rFonts w:eastAsia="Times New Roman CYR"/>
          <w:color w:val="000000"/>
          <w:sz w:val="26"/>
          <w:szCs w:val="26"/>
        </w:rPr>
        <w:t>пецка при</w:t>
      </w:r>
      <w:r w:rsidR="0043733F" w:rsidRPr="00D74919">
        <w:rPr>
          <w:color w:val="000000"/>
          <w:sz w:val="26"/>
          <w:szCs w:val="26"/>
        </w:rPr>
        <w:t xml:space="preserve"> проведении аукциона в электронной форме на </w:t>
      </w:r>
      <w:r w:rsidR="0043733F" w:rsidRPr="00D74919">
        <w:rPr>
          <w:sz w:val="26"/>
          <w:szCs w:val="26"/>
        </w:rPr>
        <w:t>выполн</w:t>
      </w:r>
      <w:r w:rsidR="0043733F" w:rsidRPr="00D74919">
        <w:rPr>
          <w:sz w:val="26"/>
          <w:szCs w:val="26"/>
        </w:rPr>
        <w:t>е</w:t>
      </w:r>
      <w:r w:rsidR="0043733F" w:rsidRPr="00D74919">
        <w:rPr>
          <w:sz w:val="26"/>
          <w:szCs w:val="26"/>
        </w:rPr>
        <w:t>ние работ по замене деревянных окон на пластиковые  (реестровый номер 0146300030214000401)</w:t>
      </w:r>
      <w:r w:rsidR="0046305A" w:rsidRPr="00D74919">
        <w:rPr>
          <w:sz w:val="26"/>
          <w:szCs w:val="26"/>
        </w:rPr>
        <w:t xml:space="preserve"> </w:t>
      </w:r>
      <w:r w:rsidR="0043733F" w:rsidRPr="00D74919">
        <w:rPr>
          <w:sz w:val="26"/>
          <w:szCs w:val="26"/>
        </w:rPr>
        <w:t>не</w:t>
      </w:r>
      <w:r w:rsidR="00181BFA" w:rsidRPr="00D74919">
        <w:rPr>
          <w:sz w:val="26"/>
          <w:szCs w:val="26"/>
        </w:rPr>
        <w:t>обосн</w:t>
      </w:r>
      <w:r w:rsidR="00181BFA" w:rsidRPr="00D74919">
        <w:rPr>
          <w:sz w:val="26"/>
          <w:szCs w:val="26"/>
        </w:rPr>
        <w:t>о</w:t>
      </w:r>
      <w:r w:rsidR="00181BFA" w:rsidRPr="00D74919">
        <w:rPr>
          <w:sz w:val="26"/>
          <w:szCs w:val="26"/>
        </w:rPr>
        <w:t>ванной</w:t>
      </w:r>
      <w:r w:rsidR="00B22469" w:rsidRPr="00D74919">
        <w:rPr>
          <w:sz w:val="26"/>
          <w:szCs w:val="26"/>
        </w:rPr>
        <w:t>.</w:t>
      </w:r>
    </w:p>
    <w:p w:rsidR="00C87607" w:rsidRPr="00D74919" w:rsidRDefault="00C87607" w:rsidP="00C87607">
      <w:pPr>
        <w:tabs>
          <w:tab w:val="left" w:pos="1701"/>
        </w:tabs>
        <w:ind w:left="1254"/>
        <w:jc w:val="both"/>
        <w:rPr>
          <w:sz w:val="26"/>
          <w:szCs w:val="26"/>
        </w:rPr>
      </w:pPr>
    </w:p>
    <w:p w:rsidR="000375D5" w:rsidRPr="00D74919" w:rsidRDefault="000375D5">
      <w:pPr>
        <w:ind w:firstLine="711"/>
        <w:jc w:val="both"/>
        <w:rPr>
          <w:sz w:val="26"/>
          <w:szCs w:val="26"/>
        </w:rPr>
      </w:pPr>
      <w:r w:rsidRPr="00D74919">
        <w:rPr>
          <w:sz w:val="26"/>
          <w:szCs w:val="26"/>
        </w:rPr>
        <w:t>Решение может быть обжаловано в арбитражный суд в течение трех месяцев со дня его вынесения.</w:t>
      </w:r>
    </w:p>
    <w:p w:rsidR="000375D5" w:rsidRPr="00D74919" w:rsidRDefault="000375D5">
      <w:pPr>
        <w:jc w:val="both"/>
        <w:rPr>
          <w:sz w:val="26"/>
          <w:szCs w:val="26"/>
        </w:rPr>
      </w:pPr>
    </w:p>
    <w:p w:rsidR="000375D5" w:rsidRPr="00D74919" w:rsidRDefault="000375D5">
      <w:pPr>
        <w:jc w:val="both"/>
        <w:rPr>
          <w:sz w:val="26"/>
          <w:szCs w:val="26"/>
        </w:rPr>
      </w:pPr>
      <w:r w:rsidRPr="00D74919">
        <w:rPr>
          <w:sz w:val="26"/>
          <w:szCs w:val="26"/>
        </w:rPr>
        <w:t xml:space="preserve">Председатель Комиссии:                                 ____________      </w:t>
      </w:r>
      <w:r w:rsidR="00A7210D" w:rsidRPr="00D74919">
        <w:rPr>
          <w:sz w:val="26"/>
          <w:szCs w:val="26"/>
        </w:rPr>
        <w:t xml:space="preserve">Л.А. </w:t>
      </w:r>
      <w:r w:rsidR="00117094" w:rsidRPr="00D74919">
        <w:rPr>
          <w:sz w:val="26"/>
          <w:szCs w:val="26"/>
        </w:rPr>
        <w:t>Ч</w:t>
      </w:r>
      <w:r w:rsidR="00A7210D" w:rsidRPr="00D74919">
        <w:rPr>
          <w:sz w:val="26"/>
          <w:szCs w:val="26"/>
        </w:rPr>
        <w:t>еркашина</w:t>
      </w:r>
    </w:p>
    <w:p w:rsidR="000375D5" w:rsidRPr="00D74919" w:rsidRDefault="000375D5">
      <w:pPr>
        <w:jc w:val="both"/>
        <w:rPr>
          <w:sz w:val="26"/>
          <w:szCs w:val="26"/>
        </w:rPr>
      </w:pPr>
      <w:r w:rsidRPr="00D74919">
        <w:rPr>
          <w:sz w:val="26"/>
          <w:szCs w:val="26"/>
        </w:rPr>
        <w:t xml:space="preserve">                                                                                  (подпись)</w:t>
      </w:r>
    </w:p>
    <w:p w:rsidR="000375D5" w:rsidRPr="00D74919" w:rsidRDefault="000375D5">
      <w:pPr>
        <w:jc w:val="both"/>
        <w:rPr>
          <w:sz w:val="26"/>
          <w:szCs w:val="26"/>
        </w:rPr>
      </w:pPr>
      <w:r w:rsidRPr="00D74919">
        <w:rPr>
          <w:sz w:val="26"/>
          <w:szCs w:val="26"/>
        </w:rPr>
        <w:t xml:space="preserve">Члены Комиссии:                        </w:t>
      </w:r>
    </w:p>
    <w:p w:rsidR="000375D5" w:rsidRPr="00D74919" w:rsidRDefault="000375D5">
      <w:pPr>
        <w:jc w:val="both"/>
        <w:rPr>
          <w:sz w:val="26"/>
          <w:szCs w:val="26"/>
        </w:rPr>
      </w:pPr>
      <w:r w:rsidRPr="00D74919">
        <w:rPr>
          <w:sz w:val="26"/>
          <w:szCs w:val="26"/>
        </w:rPr>
        <w:t xml:space="preserve">                                                                           ____________     </w:t>
      </w:r>
      <w:r w:rsidR="002334F4" w:rsidRPr="00D74919">
        <w:rPr>
          <w:sz w:val="26"/>
          <w:szCs w:val="26"/>
        </w:rPr>
        <w:t>А.Г. Ларшин</w:t>
      </w:r>
    </w:p>
    <w:p w:rsidR="00472618" w:rsidRPr="00D74919" w:rsidRDefault="000375D5">
      <w:pPr>
        <w:jc w:val="both"/>
        <w:rPr>
          <w:sz w:val="26"/>
          <w:szCs w:val="26"/>
        </w:rPr>
      </w:pPr>
      <w:r w:rsidRPr="00D74919">
        <w:rPr>
          <w:sz w:val="26"/>
          <w:szCs w:val="26"/>
        </w:rPr>
        <w:t xml:space="preserve">                                                                                  (подпись)</w:t>
      </w:r>
    </w:p>
    <w:p w:rsidR="000375D5" w:rsidRPr="00D74919" w:rsidRDefault="000375D5">
      <w:pPr>
        <w:jc w:val="both"/>
        <w:rPr>
          <w:sz w:val="26"/>
          <w:szCs w:val="26"/>
        </w:rPr>
      </w:pPr>
      <w:r w:rsidRPr="00D74919">
        <w:rPr>
          <w:sz w:val="26"/>
          <w:szCs w:val="26"/>
        </w:rPr>
        <w:t xml:space="preserve"> </w:t>
      </w:r>
    </w:p>
    <w:p w:rsidR="000375D5" w:rsidRPr="00D74919" w:rsidRDefault="000375D5">
      <w:pPr>
        <w:jc w:val="both"/>
        <w:rPr>
          <w:sz w:val="26"/>
          <w:szCs w:val="26"/>
        </w:rPr>
      </w:pPr>
      <w:r w:rsidRPr="00D74919">
        <w:rPr>
          <w:sz w:val="26"/>
          <w:szCs w:val="26"/>
        </w:rPr>
        <w:t xml:space="preserve">                                                                           ____________      А.В. Хохольских</w:t>
      </w:r>
    </w:p>
    <w:p w:rsidR="000375D5" w:rsidRPr="00D74919" w:rsidRDefault="000375D5">
      <w:pPr>
        <w:jc w:val="both"/>
        <w:rPr>
          <w:sz w:val="26"/>
          <w:szCs w:val="26"/>
        </w:rPr>
      </w:pPr>
      <w:r w:rsidRPr="00D74919">
        <w:rPr>
          <w:sz w:val="26"/>
          <w:szCs w:val="26"/>
        </w:rPr>
        <w:t xml:space="preserve">                                       </w:t>
      </w:r>
      <w:bookmarkStart w:id="0" w:name="_GoBack"/>
      <w:bookmarkEnd w:id="0"/>
      <w:r w:rsidRPr="00D74919">
        <w:rPr>
          <w:sz w:val="26"/>
          <w:szCs w:val="26"/>
        </w:rPr>
        <w:t xml:space="preserve">                                           (подпись) </w:t>
      </w:r>
    </w:p>
    <w:sectPr w:rsidR="000375D5" w:rsidRPr="00D74919" w:rsidSect="00C7449B">
      <w:headerReference w:type="default" r:id="rId13"/>
      <w:footerReference w:type="default" r:id="rId14"/>
      <w:pgSz w:w="11906" w:h="16838"/>
      <w:pgMar w:top="993" w:right="746" w:bottom="709" w:left="1260" w:header="719" w:footer="7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FD" w:rsidRDefault="004237FD">
      <w:r>
        <w:separator/>
      </w:r>
    </w:p>
  </w:endnote>
  <w:endnote w:type="continuationSeparator" w:id="0">
    <w:p w:rsidR="004237FD" w:rsidRDefault="0042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B" w:rsidRDefault="004237FD">
    <w:pPr>
      <w:pStyle w:val="af4"/>
      <w:jc w:val="right"/>
    </w:pPr>
    <w:r>
      <w:fldChar w:fldCharType="begin"/>
    </w:r>
    <w:r>
      <w:instrText xml:space="preserve"> PAGE   \* MERGEFORMAT </w:instrText>
    </w:r>
    <w:r>
      <w:fldChar w:fldCharType="separate"/>
    </w:r>
    <w:r w:rsidR="00D74919">
      <w:rPr>
        <w:noProof/>
      </w:rPr>
      <w:t>4</w:t>
    </w:r>
    <w:r>
      <w:rPr>
        <w:noProof/>
      </w:rPr>
      <w:fldChar w:fldCharType="end"/>
    </w:r>
  </w:p>
  <w:p w:rsidR="00C8082B" w:rsidRDefault="00C808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FD" w:rsidRDefault="004237FD">
      <w:r>
        <w:separator/>
      </w:r>
    </w:p>
  </w:footnote>
  <w:footnote w:type="continuationSeparator" w:id="0">
    <w:p w:rsidR="004237FD" w:rsidRDefault="0042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B" w:rsidRDefault="00C8082B">
    <w:pPr>
      <w:pStyle w:val="af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8EB7BA6"/>
    <w:multiLevelType w:val="hybridMultilevel"/>
    <w:tmpl w:val="2774E308"/>
    <w:lvl w:ilvl="0" w:tplc="3FF88EB4">
      <w:start w:val="1"/>
      <w:numFmt w:val="decimal"/>
      <w:lvlText w:val="%1."/>
      <w:lvlJc w:val="left"/>
      <w:pPr>
        <w:ind w:left="2289" w:hanging="1035"/>
      </w:pPr>
      <w:rPr>
        <w:rFonts w:hint="default"/>
      </w:rPr>
    </w:lvl>
    <w:lvl w:ilvl="1" w:tplc="04190019" w:tentative="1">
      <w:start w:val="1"/>
      <w:numFmt w:val="lowerLetter"/>
      <w:lvlText w:val="%2."/>
      <w:lvlJc w:val="left"/>
      <w:pPr>
        <w:ind w:left="2334" w:hanging="360"/>
      </w:pPr>
    </w:lvl>
    <w:lvl w:ilvl="2" w:tplc="0419001B" w:tentative="1">
      <w:start w:val="1"/>
      <w:numFmt w:val="lowerRoman"/>
      <w:lvlText w:val="%3."/>
      <w:lvlJc w:val="right"/>
      <w:pPr>
        <w:ind w:left="3054" w:hanging="180"/>
      </w:pPr>
    </w:lvl>
    <w:lvl w:ilvl="3" w:tplc="0419000F" w:tentative="1">
      <w:start w:val="1"/>
      <w:numFmt w:val="decimal"/>
      <w:lvlText w:val="%4."/>
      <w:lvlJc w:val="left"/>
      <w:pPr>
        <w:ind w:left="3774" w:hanging="360"/>
      </w:pPr>
    </w:lvl>
    <w:lvl w:ilvl="4" w:tplc="04190019" w:tentative="1">
      <w:start w:val="1"/>
      <w:numFmt w:val="lowerLetter"/>
      <w:lvlText w:val="%5."/>
      <w:lvlJc w:val="left"/>
      <w:pPr>
        <w:ind w:left="4494" w:hanging="360"/>
      </w:pPr>
    </w:lvl>
    <w:lvl w:ilvl="5" w:tplc="0419001B" w:tentative="1">
      <w:start w:val="1"/>
      <w:numFmt w:val="lowerRoman"/>
      <w:lvlText w:val="%6."/>
      <w:lvlJc w:val="right"/>
      <w:pPr>
        <w:ind w:left="5214" w:hanging="180"/>
      </w:pPr>
    </w:lvl>
    <w:lvl w:ilvl="6" w:tplc="0419000F" w:tentative="1">
      <w:start w:val="1"/>
      <w:numFmt w:val="decimal"/>
      <w:lvlText w:val="%7."/>
      <w:lvlJc w:val="left"/>
      <w:pPr>
        <w:ind w:left="5934" w:hanging="360"/>
      </w:pPr>
    </w:lvl>
    <w:lvl w:ilvl="7" w:tplc="04190019" w:tentative="1">
      <w:start w:val="1"/>
      <w:numFmt w:val="lowerLetter"/>
      <w:lvlText w:val="%8."/>
      <w:lvlJc w:val="left"/>
      <w:pPr>
        <w:ind w:left="6654" w:hanging="360"/>
      </w:pPr>
    </w:lvl>
    <w:lvl w:ilvl="8" w:tplc="0419001B" w:tentative="1">
      <w:start w:val="1"/>
      <w:numFmt w:val="lowerRoman"/>
      <w:lvlText w:val="%9."/>
      <w:lvlJc w:val="right"/>
      <w:pPr>
        <w:ind w:left="73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428"/>
    <w:rsid w:val="000035E0"/>
    <w:rsid w:val="0001300E"/>
    <w:rsid w:val="0001605C"/>
    <w:rsid w:val="00022B5E"/>
    <w:rsid w:val="00035FA3"/>
    <w:rsid w:val="000375D5"/>
    <w:rsid w:val="00037D11"/>
    <w:rsid w:val="00044CF0"/>
    <w:rsid w:val="0006556E"/>
    <w:rsid w:val="0009294B"/>
    <w:rsid w:val="000B6D94"/>
    <w:rsid w:val="000C7C13"/>
    <w:rsid w:val="000E5428"/>
    <w:rsid w:val="0011572F"/>
    <w:rsid w:val="00116AE9"/>
    <w:rsid w:val="00117094"/>
    <w:rsid w:val="001172ED"/>
    <w:rsid w:val="00117FF4"/>
    <w:rsid w:val="0013218A"/>
    <w:rsid w:val="00164D23"/>
    <w:rsid w:val="00173B28"/>
    <w:rsid w:val="001766CD"/>
    <w:rsid w:val="00181BFA"/>
    <w:rsid w:val="001A220C"/>
    <w:rsid w:val="001A4CD8"/>
    <w:rsid w:val="001B2638"/>
    <w:rsid w:val="001C6396"/>
    <w:rsid w:val="001E4A2D"/>
    <w:rsid w:val="0020397B"/>
    <w:rsid w:val="0021210C"/>
    <w:rsid w:val="0021678D"/>
    <w:rsid w:val="0021683E"/>
    <w:rsid w:val="00226803"/>
    <w:rsid w:val="00230794"/>
    <w:rsid w:val="002334F4"/>
    <w:rsid w:val="00250454"/>
    <w:rsid w:val="00273786"/>
    <w:rsid w:val="002742C2"/>
    <w:rsid w:val="00286A43"/>
    <w:rsid w:val="00293864"/>
    <w:rsid w:val="002A371D"/>
    <w:rsid w:val="002C2605"/>
    <w:rsid w:val="002E23A8"/>
    <w:rsid w:val="003075DA"/>
    <w:rsid w:val="00322A06"/>
    <w:rsid w:val="00322DFE"/>
    <w:rsid w:val="0034095B"/>
    <w:rsid w:val="00364DE7"/>
    <w:rsid w:val="00373CC6"/>
    <w:rsid w:val="003871A7"/>
    <w:rsid w:val="003A621A"/>
    <w:rsid w:val="003C4B24"/>
    <w:rsid w:val="003C5489"/>
    <w:rsid w:val="003D43F8"/>
    <w:rsid w:val="003E5F8F"/>
    <w:rsid w:val="004017CB"/>
    <w:rsid w:val="00404EE3"/>
    <w:rsid w:val="004235A7"/>
    <w:rsid w:val="004237FD"/>
    <w:rsid w:val="0043733F"/>
    <w:rsid w:val="00452507"/>
    <w:rsid w:val="0046305A"/>
    <w:rsid w:val="004643C6"/>
    <w:rsid w:val="00472618"/>
    <w:rsid w:val="00472E2F"/>
    <w:rsid w:val="004934BC"/>
    <w:rsid w:val="00496096"/>
    <w:rsid w:val="004C64DA"/>
    <w:rsid w:val="004E3F59"/>
    <w:rsid w:val="005021C6"/>
    <w:rsid w:val="005223AA"/>
    <w:rsid w:val="0053119D"/>
    <w:rsid w:val="00536956"/>
    <w:rsid w:val="005622F2"/>
    <w:rsid w:val="0057114A"/>
    <w:rsid w:val="00573E56"/>
    <w:rsid w:val="00575095"/>
    <w:rsid w:val="00580DAA"/>
    <w:rsid w:val="0058386F"/>
    <w:rsid w:val="005B6E98"/>
    <w:rsid w:val="005E03D4"/>
    <w:rsid w:val="005E736B"/>
    <w:rsid w:val="00615017"/>
    <w:rsid w:val="006308F5"/>
    <w:rsid w:val="00631AD9"/>
    <w:rsid w:val="0063582B"/>
    <w:rsid w:val="006418E2"/>
    <w:rsid w:val="006443F5"/>
    <w:rsid w:val="00644C63"/>
    <w:rsid w:val="00647754"/>
    <w:rsid w:val="006645E3"/>
    <w:rsid w:val="00666C04"/>
    <w:rsid w:val="006720C0"/>
    <w:rsid w:val="00686921"/>
    <w:rsid w:val="00693AF5"/>
    <w:rsid w:val="006E0CF4"/>
    <w:rsid w:val="00712DBD"/>
    <w:rsid w:val="00715175"/>
    <w:rsid w:val="00720284"/>
    <w:rsid w:val="0074366C"/>
    <w:rsid w:val="00754EAD"/>
    <w:rsid w:val="00755ADC"/>
    <w:rsid w:val="00776940"/>
    <w:rsid w:val="007A01BE"/>
    <w:rsid w:val="007A4AD1"/>
    <w:rsid w:val="007A7942"/>
    <w:rsid w:val="007E2669"/>
    <w:rsid w:val="007E7F8D"/>
    <w:rsid w:val="007F1F0B"/>
    <w:rsid w:val="0081586F"/>
    <w:rsid w:val="00821498"/>
    <w:rsid w:val="008429E2"/>
    <w:rsid w:val="00860AF0"/>
    <w:rsid w:val="008907C8"/>
    <w:rsid w:val="00896059"/>
    <w:rsid w:val="008A1045"/>
    <w:rsid w:val="008A49B7"/>
    <w:rsid w:val="008C6322"/>
    <w:rsid w:val="008D2FB7"/>
    <w:rsid w:val="008D7AD5"/>
    <w:rsid w:val="008E672C"/>
    <w:rsid w:val="008F51D3"/>
    <w:rsid w:val="00901B8C"/>
    <w:rsid w:val="0091049D"/>
    <w:rsid w:val="009113CD"/>
    <w:rsid w:val="00931B8C"/>
    <w:rsid w:val="009423D4"/>
    <w:rsid w:val="009562C3"/>
    <w:rsid w:val="00960429"/>
    <w:rsid w:val="00965A64"/>
    <w:rsid w:val="00980FA6"/>
    <w:rsid w:val="00996220"/>
    <w:rsid w:val="009A65DD"/>
    <w:rsid w:val="009B74EC"/>
    <w:rsid w:val="009E3246"/>
    <w:rsid w:val="009E477F"/>
    <w:rsid w:val="00A012B2"/>
    <w:rsid w:val="00A27668"/>
    <w:rsid w:val="00A645C7"/>
    <w:rsid w:val="00A7210D"/>
    <w:rsid w:val="00A74823"/>
    <w:rsid w:val="00A8007E"/>
    <w:rsid w:val="00A81F1A"/>
    <w:rsid w:val="00AD4696"/>
    <w:rsid w:val="00AD4B95"/>
    <w:rsid w:val="00AD75BE"/>
    <w:rsid w:val="00AE3F3D"/>
    <w:rsid w:val="00B21F39"/>
    <w:rsid w:val="00B22469"/>
    <w:rsid w:val="00B37150"/>
    <w:rsid w:val="00B56619"/>
    <w:rsid w:val="00B735BD"/>
    <w:rsid w:val="00B83CE4"/>
    <w:rsid w:val="00B91D47"/>
    <w:rsid w:val="00B92A22"/>
    <w:rsid w:val="00BA2E24"/>
    <w:rsid w:val="00BA3377"/>
    <w:rsid w:val="00BA7844"/>
    <w:rsid w:val="00BE7779"/>
    <w:rsid w:val="00BF3F6E"/>
    <w:rsid w:val="00C01B13"/>
    <w:rsid w:val="00C07D1C"/>
    <w:rsid w:val="00C35800"/>
    <w:rsid w:val="00C556ED"/>
    <w:rsid w:val="00C631CC"/>
    <w:rsid w:val="00C743A0"/>
    <w:rsid w:val="00C7449B"/>
    <w:rsid w:val="00C76918"/>
    <w:rsid w:val="00C771A3"/>
    <w:rsid w:val="00C80345"/>
    <w:rsid w:val="00C8082B"/>
    <w:rsid w:val="00C87607"/>
    <w:rsid w:val="00C9070B"/>
    <w:rsid w:val="00C93847"/>
    <w:rsid w:val="00CA2321"/>
    <w:rsid w:val="00CA2E38"/>
    <w:rsid w:val="00CC5C7E"/>
    <w:rsid w:val="00CD619F"/>
    <w:rsid w:val="00CD7BBB"/>
    <w:rsid w:val="00CF1EEE"/>
    <w:rsid w:val="00CF2256"/>
    <w:rsid w:val="00CF4694"/>
    <w:rsid w:val="00CF55EC"/>
    <w:rsid w:val="00D02673"/>
    <w:rsid w:val="00D12ACC"/>
    <w:rsid w:val="00D14C48"/>
    <w:rsid w:val="00D1783D"/>
    <w:rsid w:val="00D17E39"/>
    <w:rsid w:val="00D33BB0"/>
    <w:rsid w:val="00D51420"/>
    <w:rsid w:val="00D74919"/>
    <w:rsid w:val="00DA253E"/>
    <w:rsid w:val="00DA3633"/>
    <w:rsid w:val="00DA7657"/>
    <w:rsid w:val="00DC19CC"/>
    <w:rsid w:val="00DD028E"/>
    <w:rsid w:val="00DD45DE"/>
    <w:rsid w:val="00DD4880"/>
    <w:rsid w:val="00DE1899"/>
    <w:rsid w:val="00DF4CDC"/>
    <w:rsid w:val="00E11F9D"/>
    <w:rsid w:val="00E13DA5"/>
    <w:rsid w:val="00E203AE"/>
    <w:rsid w:val="00E263D2"/>
    <w:rsid w:val="00E425EA"/>
    <w:rsid w:val="00E669F8"/>
    <w:rsid w:val="00E75DF8"/>
    <w:rsid w:val="00E87BC8"/>
    <w:rsid w:val="00E94744"/>
    <w:rsid w:val="00EA5384"/>
    <w:rsid w:val="00EB11D0"/>
    <w:rsid w:val="00EB574B"/>
    <w:rsid w:val="00EB7EC6"/>
    <w:rsid w:val="00EC772B"/>
    <w:rsid w:val="00ED68BB"/>
    <w:rsid w:val="00EE22E6"/>
    <w:rsid w:val="00EF06BB"/>
    <w:rsid w:val="00EF3EE2"/>
    <w:rsid w:val="00EF5762"/>
    <w:rsid w:val="00F006F9"/>
    <w:rsid w:val="00F10C9D"/>
    <w:rsid w:val="00F33849"/>
    <w:rsid w:val="00F37F0D"/>
    <w:rsid w:val="00F41BDE"/>
    <w:rsid w:val="00F70114"/>
    <w:rsid w:val="00F74C27"/>
    <w:rsid w:val="00F92468"/>
    <w:rsid w:val="00F9554C"/>
    <w:rsid w:val="00FB0DFE"/>
    <w:rsid w:val="00FC2C5A"/>
    <w:rsid w:val="00FD4EE8"/>
    <w:rsid w:val="00FE28EA"/>
    <w:rsid w:val="00FF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1A"/>
    <w:rPr>
      <w:sz w:val="24"/>
      <w:szCs w:val="24"/>
      <w:lang w:eastAsia="ar-SA"/>
    </w:rPr>
  </w:style>
  <w:style w:type="paragraph" w:styleId="1">
    <w:name w:val="heading 1"/>
    <w:basedOn w:val="a"/>
    <w:next w:val="a"/>
    <w:qFormat/>
    <w:rsid w:val="003A621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3A621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A621A"/>
    <w:pPr>
      <w:keepNext/>
      <w:tabs>
        <w:tab w:val="num" w:pos="0"/>
      </w:tabs>
      <w:ind w:left="720" w:hanging="720"/>
      <w:jc w:val="both"/>
      <w:outlineLvl w:val="2"/>
    </w:pPr>
    <w:rPr>
      <w:b/>
      <w:szCs w:val="20"/>
    </w:rPr>
  </w:style>
  <w:style w:type="paragraph" w:styleId="4">
    <w:name w:val="heading 4"/>
    <w:basedOn w:val="a"/>
    <w:next w:val="a"/>
    <w:qFormat/>
    <w:rsid w:val="003A621A"/>
    <w:pPr>
      <w:keepNext/>
      <w:tabs>
        <w:tab w:val="num" w:pos="0"/>
      </w:tabs>
      <w:ind w:left="864" w:hanging="864"/>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A621A"/>
    <w:rPr>
      <w:rFonts w:ascii="Symbol" w:hAnsi="Symbol" w:cs="OpenSymbol"/>
    </w:rPr>
  </w:style>
  <w:style w:type="character" w:customStyle="1" w:styleId="WW8Num3z2">
    <w:name w:val="WW8Num3z2"/>
    <w:rsid w:val="003A621A"/>
    <w:rPr>
      <w:sz w:val="28"/>
      <w:szCs w:val="28"/>
    </w:rPr>
  </w:style>
  <w:style w:type="character" w:customStyle="1" w:styleId="WW8Num4z2">
    <w:name w:val="WW8Num4z2"/>
    <w:rsid w:val="003A621A"/>
    <w:rPr>
      <w:sz w:val="28"/>
      <w:szCs w:val="28"/>
    </w:rPr>
  </w:style>
  <w:style w:type="character" w:customStyle="1" w:styleId="WW8Num5z2">
    <w:name w:val="WW8Num5z2"/>
    <w:rsid w:val="003A621A"/>
    <w:rPr>
      <w:sz w:val="28"/>
      <w:szCs w:val="28"/>
    </w:rPr>
  </w:style>
  <w:style w:type="character" w:customStyle="1" w:styleId="WW8Num6z2">
    <w:name w:val="WW8Num6z2"/>
    <w:rsid w:val="003A621A"/>
    <w:rPr>
      <w:sz w:val="28"/>
      <w:szCs w:val="28"/>
    </w:rPr>
  </w:style>
  <w:style w:type="character" w:customStyle="1" w:styleId="Absatz-Standardschriftart">
    <w:name w:val="Absatz-Standardschriftart"/>
    <w:rsid w:val="003A621A"/>
  </w:style>
  <w:style w:type="character" w:customStyle="1" w:styleId="WW-Absatz-Standardschriftart">
    <w:name w:val="WW-Absatz-Standardschriftart"/>
    <w:rsid w:val="003A621A"/>
  </w:style>
  <w:style w:type="character" w:customStyle="1" w:styleId="WW8Num4z0">
    <w:name w:val="WW8Num4z0"/>
    <w:rsid w:val="003A621A"/>
    <w:rPr>
      <w:rFonts w:ascii="Symbol" w:hAnsi="Symbol" w:cs="OpenSymbol"/>
    </w:rPr>
  </w:style>
  <w:style w:type="character" w:customStyle="1" w:styleId="WW8Num5z0">
    <w:name w:val="WW8Num5z0"/>
    <w:rsid w:val="003A621A"/>
    <w:rPr>
      <w:rFonts w:ascii="Symbol" w:hAnsi="Symbol" w:cs="OpenSymbol"/>
    </w:rPr>
  </w:style>
  <w:style w:type="character" w:customStyle="1" w:styleId="WW8Num7z2">
    <w:name w:val="WW8Num7z2"/>
    <w:rsid w:val="003A621A"/>
    <w:rPr>
      <w:sz w:val="28"/>
      <w:szCs w:val="28"/>
    </w:rPr>
  </w:style>
  <w:style w:type="character" w:customStyle="1" w:styleId="WW-Absatz-Standardschriftart1">
    <w:name w:val="WW-Absatz-Standardschriftart1"/>
    <w:rsid w:val="003A621A"/>
  </w:style>
  <w:style w:type="character" w:customStyle="1" w:styleId="WW-Absatz-Standardschriftart11">
    <w:name w:val="WW-Absatz-Standardschriftart11"/>
    <w:rsid w:val="003A621A"/>
  </w:style>
  <w:style w:type="character" w:customStyle="1" w:styleId="WW-Absatz-Standardschriftart111">
    <w:name w:val="WW-Absatz-Standardschriftart111"/>
    <w:rsid w:val="003A621A"/>
  </w:style>
  <w:style w:type="character" w:customStyle="1" w:styleId="30">
    <w:name w:val="Основной шрифт абзаца3"/>
    <w:rsid w:val="003A621A"/>
  </w:style>
  <w:style w:type="character" w:customStyle="1" w:styleId="WW-Absatz-Standardschriftart1111">
    <w:name w:val="WW-Absatz-Standardschriftart1111"/>
    <w:rsid w:val="003A621A"/>
  </w:style>
  <w:style w:type="character" w:customStyle="1" w:styleId="WW8Num3z0">
    <w:name w:val="WW8Num3z0"/>
    <w:rsid w:val="003A621A"/>
    <w:rPr>
      <w:rFonts w:ascii="Symbol" w:hAnsi="Symbol" w:cs="OpenSymbol"/>
    </w:rPr>
  </w:style>
  <w:style w:type="character" w:customStyle="1" w:styleId="WW-Absatz-Standardschriftart11111">
    <w:name w:val="WW-Absatz-Standardschriftart11111"/>
    <w:rsid w:val="003A621A"/>
  </w:style>
  <w:style w:type="character" w:customStyle="1" w:styleId="WW-Absatz-Standardschriftart111111">
    <w:name w:val="WW-Absatz-Standardschriftart111111"/>
    <w:rsid w:val="003A621A"/>
  </w:style>
  <w:style w:type="character" w:customStyle="1" w:styleId="WW-Absatz-Standardschriftart1111111">
    <w:name w:val="WW-Absatz-Standardschriftart1111111"/>
    <w:rsid w:val="003A621A"/>
  </w:style>
  <w:style w:type="character" w:customStyle="1" w:styleId="WW-Absatz-Standardschriftart11111111">
    <w:name w:val="WW-Absatz-Standardschriftart11111111"/>
    <w:rsid w:val="003A621A"/>
  </w:style>
  <w:style w:type="character" w:customStyle="1" w:styleId="WW-Absatz-Standardschriftart111111111">
    <w:name w:val="WW-Absatz-Standardschriftart111111111"/>
    <w:rsid w:val="003A621A"/>
  </w:style>
  <w:style w:type="character" w:customStyle="1" w:styleId="WW-Absatz-Standardschriftart1111111111">
    <w:name w:val="WW-Absatz-Standardschriftart1111111111"/>
    <w:rsid w:val="003A621A"/>
  </w:style>
  <w:style w:type="character" w:customStyle="1" w:styleId="WW-Absatz-Standardschriftart11111111111">
    <w:name w:val="WW-Absatz-Standardschriftart11111111111"/>
    <w:rsid w:val="003A621A"/>
  </w:style>
  <w:style w:type="character" w:customStyle="1" w:styleId="WW-Absatz-Standardschriftart111111111111">
    <w:name w:val="WW-Absatz-Standardschriftart111111111111"/>
    <w:rsid w:val="003A621A"/>
  </w:style>
  <w:style w:type="character" w:customStyle="1" w:styleId="WW-Absatz-Standardschriftart1111111111111">
    <w:name w:val="WW-Absatz-Standardschriftart1111111111111"/>
    <w:rsid w:val="003A621A"/>
  </w:style>
  <w:style w:type="character" w:customStyle="1" w:styleId="WW8Num4z1">
    <w:name w:val="WW8Num4z1"/>
    <w:rsid w:val="003A621A"/>
    <w:rPr>
      <w:rFonts w:ascii="OpenSymbol" w:hAnsi="OpenSymbol" w:cs="OpenSymbol"/>
    </w:rPr>
  </w:style>
  <w:style w:type="character" w:customStyle="1" w:styleId="WW-Absatz-Standardschriftart11111111111111">
    <w:name w:val="WW-Absatz-Standardschriftart11111111111111"/>
    <w:rsid w:val="003A621A"/>
  </w:style>
  <w:style w:type="character" w:customStyle="1" w:styleId="WW-Absatz-Standardschriftart111111111111111">
    <w:name w:val="WW-Absatz-Standardschriftart111111111111111"/>
    <w:rsid w:val="003A621A"/>
  </w:style>
  <w:style w:type="character" w:customStyle="1" w:styleId="WW-Absatz-Standardschriftart1111111111111111">
    <w:name w:val="WW-Absatz-Standardschriftart1111111111111111"/>
    <w:rsid w:val="003A621A"/>
  </w:style>
  <w:style w:type="character" w:customStyle="1" w:styleId="WW-Absatz-Standardschriftart11111111111111111">
    <w:name w:val="WW-Absatz-Standardschriftart11111111111111111"/>
    <w:rsid w:val="003A621A"/>
  </w:style>
  <w:style w:type="character" w:customStyle="1" w:styleId="WW-Absatz-Standardschriftart111111111111111111">
    <w:name w:val="WW-Absatz-Standardschriftart111111111111111111"/>
    <w:rsid w:val="003A621A"/>
  </w:style>
  <w:style w:type="character" w:customStyle="1" w:styleId="WW-Absatz-Standardschriftart1111111111111111111">
    <w:name w:val="WW-Absatz-Standardschriftart1111111111111111111"/>
    <w:rsid w:val="003A621A"/>
  </w:style>
  <w:style w:type="character" w:customStyle="1" w:styleId="WW-Absatz-Standardschriftart11111111111111111111">
    <w:name w:val="WW-Absatz-Standardschriftart11111111111111111111"/>
    <w:rsid w:val="003A621A"/>
  </w:style>
  <w:style w:type="character" w:customStyle="1" w:styleId="WW-Absatz-Standardschriftart111111111111111111111">
    <w:name w:val="WW-Absatz-Standardschriftart111111111111111111111"/>
    <w:rsid w:val="003A621A"/>
  </w:style>
  <w:style w:type="character" w:customStyle="1" w:styleId="WW-Absatz-Standardschriftart1111111111111111111111">
    <w:name w:val="WW-Absatz-Standardschriftart1111111111111111111111"/>
    <w:rsid w:val="003A621A"/>
  </w:style>
  <w:style w:type="character" w:customStyle="1" w:styleId="WW-Absatz-Standardschriftart11111111111111111111111">
    <w:name w:val="WW-Absatz-Standardschriftart11111111111111111111111"/>
    <w:rsid w:val="003A621A"/>
  </w:style>
  <w:style w:type="character" w:customStyle="1" w:styleId="WW-Absatz-Standardschriftart111111111111111111111111">
    <w:name w:val="WW-Absatz-Standardschriftart111111111111111111111111"/>
    <w:rsid w:val="003A621A"/>
  </w:style>
  <w:style w:type="character" w:customStyle="1" w:styleId="WW8Num6z0">
    <w:name w:val="WW8Num6z0"/>
    <w:rsid w:val="003A621A"/>
    <w:rPr>
      <w:rFonts w:ascii="Symbol" w:hAnsi="Symbol" w:cs="OpenSymbol"/>
    </w:rPr>
  </w:style>
  <w:style w:type="character" w:customStyle="1" w:styleId="20">
    <w:name w:val="Основной шрифт абзаца2"/>
    <w:rsid w:val="003A621A"/>
  </w:style>
  <w:style w:type="character" w:customStyle="1" w:styleId="WW-Absatz-Standardschriftart1111111111111111111111111">
    <w:name w:val="WW-Absatz-Standardschriftart1111111111111111111111111"/>
    <w:rsid w:val="003A621A"/>
  </w:style>
  <w:style w:type="character" w:customStyle="1" w:styleId="WW-Absatz-Standardschriftart11111111111111111111111111">
    <w:name w:val="WW-Absatz-Standardschriftart11111111111111111111111111"/>
    <w:rsid w:val="003A621A"/>
  </w:style>
  <w:style w:type="character" w:customStyle="1" w:styleId="WW-Absatz-Standardschriftart111111111111111111111111111">
    <w:name w:val="WW-Absatz-Standardschriftart111111111111111111111111111"/>
    <w:rsid w:val="003A621A"/>
  </w:style>
  <w:style w:type="character" w:customStyle="1" w:styleId="WW-Absatz-Standardschriftart1111111111111111111111111111">
    <w:name w:val="WW-Absatz-Standardschriftart1111111111111111111111111111"/>
    <w:rsid w:val="003A621A"/>
  </w:style>
  <w:style w:type="character" w:customStyle="1" w:styleId="WW8Num1z0">
    <w:name w:val="WW8Num1z0"/>
    <w:rsid w:val="003A621A"/>
    <w:rPr>
      <w:rFonts w:ascii="Times New Roman" w:eastAsia="Times New Roman" w:hAnsi="Times New Roman" w:cs="Times New Roman"/>
    </w:rPr>
  </w:style>
  <w:style w:type="character" w:customStyle="1" w:styleId="WW8Num1z1">
    <w:name w:val="WW8Num1z1"/>
    <w:rsid w:val="003A621A"/>
    <w:rPr>
      <w:rFonts w:ascii="Courier New" w:hAnsi="Courier New"/>
    </w:rPr>
  </w:style>
  <w:style w:type="character" w:customStyle="1" w:styleId="WW8Num1z2">
    <w:name w:val="WW8Num1z2"/>
    <w:rsid w:val="003A621A"/>
    <w:rPr>
      <w:rFonts w:ascii="Wingdings" w:hAnsi="Wingdings"/>
    </w:rPr>
  </w:style>
  <w:style w:type="character" w:customStyle="1" w:styleId="WW8Num1z3">
    <w:name w:val="WW8Num1z3"/>
    <w:rsid w:val="003A621A"/>
    <w:rPr>
      <w:rFonts w:ascii="Symbol" w:hAnsi="Symbol"/>
    </w:rPr>
  </w:style>
  <w:style w:type="character" w:customStyle="1" w:styleId="WW8Num10z0">
    <w:name w:val="WW8Num10z0"/>
    <w:rsid w:val="003A621A"/>
    <w:rPr>
      <w:rFonts w:ascii="Times New Roman" w:eastAsia="Times New Roman" w:hAnsi="Times New Roman" w:cs="Times New Roman"/>
    </w:rPr>
  </w:style>
  <w:style w:type="character" w:customStyle="1" w:styleId="WW8Num10z1">
    <w:name w:val="WW8Num10z1"/>
    <w:rsid w:val="003A621A"/>
    <w:rPr>
      <w:rFonts w:ascii="Courier New" w:hAnsi="Courier New"/>
    </w:rPr>
  </w:style>
  <w:style w:type="character" w:customStyle="1" w:styleId="WW8Num10z2">
    <w:name w:val="WW8Num10z2"/>
    <w:rsid w:val="003A621A"/>
    <w:rPr>
      <w:rFonts w:ascii="Wingdings" w:hAnsi="Wingdings"/>
    </w:rPr>
  </w:style>
  <w:style w:type="character" w:customStyle="1" w:styleId="WW8Num10z3">
    <w:name w:val="WW8Num10z3"/>
    <w:rsid w:val="003A621A"/>
    <w:rPr>
      <w:rFonts w:ascii="Symbol" w:hAnsi="Symbol"/>
    </w:rPr>
  </w:style>
  <w:style w:type="character" w:customStyle="1" w:styleId="WW8Num13z0">
    <w:name w:val="WW8Num13z0"/>
    <w:rsid w:val="003A621A"/>
    <w:rPr>
      <w:rFonts w:ascii="Times New Roman" w:eastAsia="Times New Roman" w:hAnsi="Times New Roman" w:cs="Times New Roman"/>
    </w:rPr>
  </w:style>
  <w:style w:type="character" w:customStyle="1" w:styleId="10">
    <w:name w:val="Основной шрифт абзаца1"/>
    <w:rsid w:val="003A621A"/>
  </w:style>
  <w:style w:type="character" w:styleId="a3">
    <w:name w:val="Hyperlink"/>
    <w:rsid w:val="003A621A"/>
    <w:rPr>
      <w:color w:val="0000FF"/>
      <w:u w:val="single"/>
    </w:rPr>
  </w:style>
  <w:style w:type="character" w:customStyle="1" w:styleId="a4">
    <w:name w:val="Цветовое выделение"/>
    <w:rsid w:val="003A621A"/>
    <w:rPr>
      <w:b/>
      <w:bCs/>
      <w:color w:val="000080"/>
      <w:sz w:val="20"/>
      <w:szCs w:val="20"/>
    </w:rPr>
  </w:style>
  <w:style w:type="character" w:customStyle="1" w:styleId="a5">
    <w:name w:val="Гипертекстовая ссылка"/>
    <w:uiPriority w:val="99"/>
    <w:rsid w:val="003A621A"/>
    <w:rPr>
      <w:b/>
      <w:bCs/>
      <w:color w:val="008000"/>
      <w:sz w:val="20"/>
      <w:szCs w:val="20"/>
      <w:u w:val="single"/>
    </w:rPr>
  </w:style>
  <w:style w:type="character" w:styleId="a6">
    <w:name w:val="page number"/>
    <w:basedOn w:val="10"/>
    <w:rsid w:val="003A621A"/>
  </w:style>
  <w:style w:type="character" w:styleId="a7">
    <w:name w:val="FollowedHyperlink"/>
    <w:rsid w:val="003A621A"/>
    <w:rPr>
      <w:color w:val="800080"/>
      <w:u w:val="single"/>
    </w:rPr>
  </w:style>
  <w:style w:type="character" w:customStyle="1" w:styleId="a8">
    <w:name w:val="Маркеры списка"/>
    <w:rsid w:val="003A621A"/>
    <w:rPr>
      <w:rFonts w:ascii="OpenSymbol" w:eastAsia="OpenSymbol" w:hAnsi="OpenSymbol" w:cs="OpenSymbol"/>
    </w:rPr>
  </w:style>
  <w:style w:type="character" w:customStyle="1" w:styleId="a9">
    <w:name w:val="Символ нумерации"/>
    <w:rsid w:val="003A621A"/>
    <w:rPr>
      <w:sz w:val="28"/>
      <w:szCs w:val="28"/>
    </w:rPr>
  </w:style>
  <w:style w:type="character" w:customStyle="1" w:styleId="wT63">
    <w:name w:val="wT63"/>
    <w:rsid w:val="003A621A"/>
  </w:style>
  <w:style w:type="character" w:customStyle="1" w:styleId="40">
    <w:name w:val="Основной шрифт абзаца4"/>
    <w:rsid w:val="003A621A"/>
  </w:style>
  <w:style w:type="character" w:customStyle="1" w:styleId="FontStyle11">
    <w:name w:val="Font Style11"/>
    <w:rsid w:val="003A621A"/>
    <w:rPr>
      <w:rFonts w:ascii="Times New Roman" w:eastAsia="Times New Roman" w:hAnsi="Times New Roman" w:cs="Times New Roman"/>
      <w:b/>
      <w:bCs/>
      <w:sz w:val="22"/>
      <w:szCs w:val="22"/>
    </w:rPr>
  </w:style>
  <w:style w:type="character" w:customStyle="1" w:styleId="FontStyle12">
    <w:name w:val="Font Style12"/>
    <w:rsid w:val="003A621A"/>
    <w:rPr>
      <w:rFonts w:ascii="Times New Roman" w:eastAsia="Times New Roman" w:hAnsi="Times New Roman" w:cs="Times New Roman"/>
      <w:sz w:val="26"/>
      <w:szCs w:val="26"/>
    </w:rPr>
  </w:style>
  <w:style w:type="character" w:customStyle="1" w:styleId="FontStyle13">
    <w:name w:val="Font Style13"/>
    <w:rsid w:val="003A621A"/>
    <w:rPr>
      <w:rFonts w:ascii="Times New Roman" w:eastAsia="Times New Roman" w:hAnsi="Times New Roman" w:cs="Times New Roman"/>
      <w:sz w:val="28"/>
      <w:szCs w:val="28"/>
    </w:rPr>
  </w:style>
  <w:style w:type="paragraph" w:customStyle="1" w:styleId="aa">
    <w:name w:val="Заголовок"/>
    <w:basedOn w:val="a"/>
    <w:next w:val="ab"/>
    <w:rsid w:val="003A621A"/>
    <w:pPr>
      <w:keepNext/>
      <w:spacing w:before="240" w:after="120"/>
    </w:pPr>
    <w:rPr>
      <w:rFonts w:ascii="Arial" w:eastAsia="Lucida Sans Unicode" w:hAnsi="Arial" w:cs="Tahoma"/>
      <w:sz w:val="28"/>
      <w:szCs w:val="28"/>
    </w:rPr>
  </w:style>
  <w:style w:type="paragraph" w:styleId="ab">
    <w:name w:val="Body Text"/>
    <w:basedOn w:val="a"/>
    <w:rsid w:val="003A621A"/>
    <w:pPr>
      <w:jc w:val="both"/>
    </w:pPr>
    <w:rPr>
      <w:b/>
      <w:sz w:val="32"/>
      <w:szCs w:val="20"/>
    </w:rPr>
  </w:style>
  <w:style w:type="paragraph" w:styleId="ac">
    <w:name w:val="List"/>
    <w:basedOn w:val="ab"/>
    <w:rsid w:val="003A621A"/>
    <w:rPr>
      <w:rFonts w:cs="Tahoma"/>
    </w:rPr>
  </w:style>
  <w:style w:type="paragraph" w:customStyle="1" w:styleId="31">
    <w:name w:val="Название3"/>
    <w:basedOn w:val="a"/>
    <w:rsid w:val="003A621A"/>
    <w:pPr>
      <w:suppressLineNumbers/>
      <w:spacing w:before="120" w:after="120"/>
    </w:pPr>
    <w:rPr>
      <w:rFonts w:cs="Mangal"/>
      <w:i/>
      <w:iCs/>
    </w:rPr>
  </w:style>
  <w:style w:type="paragraph" w:customStyle="1" w:styleId="32">
    <w:name w:val="Указатель3"/>
    <w:basedOn w:val="a"/>
    <w:rsid w:val="003A621A"/>
    <w:pPr>
      <w:suppressLineNumbers/>
    </w:pPr>
    <w:rPr>
      <w:rFonts w:cs="Mangal"/>
    </w:rPr>
  </w:style>
  <w:style w:type="paragraph" w:customStyle="1" w:styleId="21">
    <w:name w:val="Название2"/>
    <w:basedOn w:val="a"/>
    <w:rsid w:val="003A621A"/>
    <w:pPr>
      <w:suppressLineNumbers/>
      <w:spacing w:before="120" w:after="120"/>
    </w:pPr>
    <w:rPr>
      <w:rFonts w:cs="Tahoma"/>
      <w:i/>
      <w:iCs/>
    </w:rPr>
  </w:style>
  <w:style w:type="paragraph" w:customStyle="1" w:styleId="22">
    <w:name w:val="Указатель2"/>
    <w:basedOn w:val="a"/>
    <w:rsid w:val="003A621A"/>
    <w:pPr>
      <w:suppressLineNumbers/>
    </w:pPr>
    <w:rPr>
      <w:rFonts w:cs="Tahoma"/>
    </w:rPr>
  </w:style>
  <w:style w:type="paragraph" w:styleId="ad">
    <w:name w:val="Title"/>
    <w:basedOn w:val="aa"/>
    <w:next w:val="ae"/>
    <w:qFormat/>
    <w:rsid w:val="003A621A"/>
  </w:style>
  <w:style w:type="paragraph" w:styleId="ae">
    <w:name w:val="Subtitle"/>
    <w:basedOn w:val="aa"/>
    <w:next w:val="ab"/>
    <w:qFormat/>
    <w:rsid w:val="003A621A"/>
    <w:pPr>
      <w:jc w:val="center"/>
    </w:pPr>
    <w:rPr>
      <w:i/>
      <w:iCs/>
    </w:rPr>
  </w:style>
  <w:style w:type="paragraph" w:customStyle="1" w:styleId="11">
    <w:name w:val="Название1"/>
    <w:basedOn w:val="a"/>
    <w:rsid w:val="003A621A"/>
    <w:pPr>
      <w:suppressLineNumbers/>
      <w:spacing w:before="120" w:after="120"/>
    </w:pPr>
    <w:rPr>
      <w:rFonts w:cs="Tahoma"/>
      <w:i/>
      <w:iCs/>
    </w:rPr>
  </w:style>
  <w:style w:type="paragraph" w:customStyle="1" w:styleId="12">
    <w:name w:val="Указатель1"/>
    <w:basedOn w:val="a"/>
    <w:rsid w:val="003A621A"/>
    <w:pPr>
      <w:suppressLineNumbers/>
    </w:pPr>
    <w:rPr>
      <w:rFonts w:cs="Tahoma"/>
    </w:rPr>
  </w:style>
  <w:style w:type="paragraph" w:customStyle="1" w:styleId="210">
    <w:name w:val="Основной текст с отступом 21"/>
    <w:basedOn w:val="a"/>
    <w:rsid w:val="003A621A"/>
    <w:pPr>
      <w:spacing w:after="120" w:line="480" w:lineRule="auto"/>
      <w:ind w:left="283"/>
    </w:pPr>
    <w:rPr>
      <w:sz w:val="20"/>
      <w:szCs w:val="20"/>
    </w:rPr>
  </w:style>
  <w:style w:type="paragraph" w:customStyle="1" w:styleId="13">
    <w:name w:val="Текст1"/>
    <w:basedOn w:val="a"/>
    <w:rsid w:val="003A621A"/>
    <w:rPr>
      <w:rFonts w:ascii="Courier New" w:hAnsi="Courier New"/>
      <w:sz w:val="20"/>
      <w:szCs w:val="20"/>
    </w:rPr>
  </w:style>
  <w:style w:type="paragraph" w:customStyle="1" w:styleId="ConsNormal">
    <w:name w:val="ConsNormal"/>
    <w:rsid w:val="003A621A"/>
    <w:pPr>
      <w:suppressAutoHyphens/>
      <w:autoSpaceDE w:val="0"/>
      <w:ind w:right="19772" w:firstLine="720"/>
    </w:pPr>
    <w:rPr>
      <w:rFonts w:ascii="Arial" w:eastAsia="Arial" w:hAnsi="Arial" w:cs="Arial"/>
      <w:sz w:val="24"/>
      <w:szCs w:val="24"/>
      <w:lang w:eastAsia="ar-SA"/>
    </w:rPr>
  </w:style>
  <w:style w:type="paragraph" w:customStyle="1" w:styleId="211">
    <w:name w:val="Основной текст 21"/>
    <w:basedOn w:val="a"/>
    <w:rsid w:val="003A621A"/>
    <w:pPr>
      <w:spacing w:after="120" w:line="480" w:lineRule="auto"/>
    </w:pPr>
  </w:style>
  <w:style w:type="paragraph" w:customStyle="1" w:styleId="af">
    <w:name w:val="Заголовок статьи"/>
    <w:basedOn w:val="a"/>
    <w:next w:val="a"/>
    <w:rsid w:val="003A621A"/>
    <w:pPr>
      <w:autoSpaceDE w:val="0"/>
      <w:ind w:left="1612" w:hanging="2504"/>
      <w:jc w:val="both"/>
    </w:pPr>
    <w:rPr>
      <w:rFonts w:ascii="Arial" w:hAnsi="Arial"/>
      <w:sz w:val="20"/>
      <w:szCs w:val="20"/>
    </w:rPr>
  </w:style>
  <w:style w:type="paragraph" w:customStyle="1" w:styleId="af0">
    <w:name w:val="Таблицы (моноширинный)"/>
    <w:basedOn w:val="a"/>
    <w:next w:val="a"/>
    <w:rsid w:val="003A621A"/>
    <w:pPr>
      <w:autoSpaceDE w:val="0"/>
      <w:jc w:val="both"/>
    </w:pPr>
    <w:rPr>
      <w:rFonts w:ascii="Courier New" w:hAnsi="Courier New" w:cs="Courier New"/>
      <w:sz w:val="20"/>
      <w:szCs w:val="20"/>
    </w:rPr>
  </w:style>
  <w:style w:type="paragraph" w:customStyle="1" w:styleId="14">
    <w:name w:val="Цитата1"/>
    <w:basedOn w:val="a"/>
    <w:rsid w:val="003A621A"/>
    <w:pPr>
      <w:ind w:left="-540" w:right="-81" w:firstLine="1248"/>
      <w:jc w:val="both"/>
    </w:pPr>
    <w:rPr>
      <w:sz w:val="28"/>
      <w:szCs w:val="28"/>
    </w:rPr>
  </w:style>
  <w:style w:type="paragraph" w:customStyle="1" w:styleId="af1">
    <w:name w:val="адрес"/>
    <w:basedOn w:val="a"/>
    <w:rsid w:val="003A621A"/>
    <w:pPr>
      <w:spacing w:line="240" w:lineRule="atLeast"/>
      <w:ind w:left="5103"/>
    </w:pPr>
    <w:rPr>
      <w:sz w:val="28"/>
      <w:szCs w:val="20"/>
    </w:rPr>
  </w:style>
  <w:style w:type="paragraph" w:styleId="af2">
    <w:name w:val="Balloon Text"/>
    <w:basedOn w:val="a"/>
    <w:rsid w:val="003A621A"/>
    <w:rPr>
      <w:rFonts w:ascii="Tahoma" w:hAnsi="Tahoma" w:cs="Tahoma"/>
      <w:sz w:val="16"/>
      <w:szCs w:val="16"/>
    </w:rPr>
  </w:style>
  <w:style w:type="paragraph" w:customStyle="1" w:styleId="af3">
    <w:name w:val="Знак"/>
    <w:basedOn w:val="a"/>
    <w:rsid w:val="003A621A"/>
    <w:pPr>
      <w:spacing w:before="280" w:after="280"/>
      <w:jc w:val="both"/>
    </w:pPr>
    <w:rPr>
      <w:rFonts w:ascii="Tahoma" w:hAnsi="Tahoma"/>
      <w:sz w:val="20"/>
      <w:szCs w:val="20"/>
      <w:lang w:val="en-US"/>
    </w:rPr>
  </w:style>
  <w:style w:type="paragraph" w:customStyle="1" w:styleId="ConsPlusNormal">
    <w:name w:val="ConsPlusNormal"/>
    <w:rsid w:val="003A621A"/>
    <w:pPr>
      <w:suppressAutoHyphens/>
      <w:autoSpaceDE w:val="0"/>
      <w:ind w:firstLine="720"/>
    </w:pPr>
    <w:rPr>
      <w:rFonts w:ascii="Arial" w:eastAsia="Arial" w:hAnsi="Arial" w:cs="Arial"/>
      <w:lang w:eastAsia="ar-SA"/>
    </w:rPr>
  </w:style>
  <w:style w:type="paragraph" w:styleId="af4">
    <w:name w:val="footer"/>
    <w:basedOn w:val="a"/>
    <w:link w:val="af5"/>
    <w:uiPriority w:val="99"/>
    <w:rsid w:val="003A621A"/>
    <w:pPr>
      <w:tabs>
        <w:tab w:val="center" w:pos="4677"/>
        <w:tab w:val="right" w:pos="9355"/>
      </w:tabs>
    </w:pPr>
  </w:style>
  <w:style w:type="paragraph" w:customStyle="1" w:styleId="af6">
    <w:name w:val="Знак Знак Знак Знак"/>
    <w:basedOn w:val="a"/>
    <w:rsid w:val="003A621A"/>
    <w:pPr>
      <w:spacing w:after="160" w:line="240" w:lineRule="exact"/>
    </w:pPr>
    <w:rPr>
      <w:rFonts w:ascii="Verdana" w:hAnsi="Verdana" w:cs="Verdana"/>
      <w:lang w:val="en-US"/>
    </w:rPr>
  </w:style>
  <w:style w:type="paragraph" w:customStyle="1" w:styleId="af7">
    <w:name w:val="Содержимое врезки"/>
    <w:basedOn w:val="ab"/>
    <w:rsid w:val="003A621A"/>
  </w:style>
  <w:style w:type="paragraph" w:styleId="af8">
    <w:name w:val="header"/>
    <w:basedOn w:val="a"/>
    <w:rsid w:val="003A621A"/>
    <w:pPr>
      <w:suppressLineNumbers/>
      <w:tabs>
        <w:tab w:val="center" w:pos="4819"/>
        <w:tab w:val="right" w:pos="9638"/>
      </w:tabs>
    </w:pPr>
  </w:style>
  <w:style w:type="paragraph" w:customStyle="1" w:styleId="af9">
    <w:name w:val="Содержимое таблицы"/>
    <w:basedOn w:val="a"/>
    <w:rsid w:val="003A621A"/>
    <w:pPr>
      <w:suppressLineNumbers/>
    </w:pPr>
  </w:style>
  <w:style w:type="paragraph" w:customStyle="1" w:styleId="afa">
    <w:name w:val="Заголовок таблицы"/>
    <w:basedOn w:val="af9"/>
    <w:rsid w:val="003A621A"/>
    <w:pPr>
      <w:jc w:val="center"/>
    </w:pPr>
    <w:rPr>
      <w:b/>
      <w:bCs/>
    </w:rPr>
  </w:style>
  <w:style w:type="character" w:customStyle="1" w:styleId="af5">
    <w:name w:val="Нижний колонтитул Знак"/>
    <w:link w:val="af4"/>
    <w:uiPriority w:val="99"/>
    <w:rsid w:val="002334F4"/>
    <w:rPr>
      <w:sz w:val="24"/>
      <w:szCs w:val="24"/>
      <w:lang w:eastAsia="ar-SA"/>
    </w:rPr>
  </w:style>
  <w:style w:type="character" w:customStyle="1" w:styleId="wT27">
    <w:name w:val="wT27"/>
    <w:rsid w:val="0006556E"/>
    <w:rPr>
      <w:b/>
    </w:rPr>
  </w:style>
  <w:style w:type="character" w:customStyle="1" w:styleId="wT28">
    <w:name w:val="wT28"/>
    <w:rsid w:val="0006556E"/>
    <w:rPr>
      <w:b/>
    </w:rPr>
  </w:style>
  <w:style w:type="character" w:customStyle="1" w:styleId="iceouttxt">
    <w:name w:val="iceouttxt"/>
    <w:rsid w:val="00DE1899"/>
  </w:style>
  <w:style w:type="table" w:styleId="afb">
    <w:name w:val="Table Grid"/>
    <w:basedOn w:val="a1"/>
    <w:uiPriority w:val="59"/>
    <w:rsid w:val="00387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1641BDD8961BAE511E83CE61E36E4EE6771BE89F883711E6F7C53D883660F833048FBFE8E23A9EECb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D253B685A12392B4030261C87403CC160F27A33C86AAF8645B6714EE590272D96E7933AD2AE793K5Z0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4D253B685A12392B4030261C87403CC160F27A33C86AAF8645B6714EE590272D96E7933AD2AE793K5Z0O"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3B80-6EC1-4AA8-B4B2-AE36CC23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УФАС</Company>
  <LinksUpToDate>false</LinksUpToDate>
  <CharactersWithSpaces>12362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Вячеслав</dc:creator>
  <cp:keywords/>
  <cp:lastModifiedBy>Жданова Дарья Дмитриевна</cp:lastModifiedBy>
  <cp:revision>7</cp:revision>
  <cp:lastPrinted>2014-05-13T14:18:00Z</cp:lastPrinted>
  <dcterms:created xsi:type="dcterms:W3CDTF">2014-05-19T13:33:00Z</dcterms:created>
  <dcterms:modified xsi:type="dcterms:W3CDTF">2014-05-22T05:55:00Z</dcterms:modified>
</cp:coreProperties>
</file>