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D0" w:rsidRPr="00E10798" w:rsidRDefault="002078D0">
      <w:pPr>
        <w:rPr>
          <w:sz w:val="26"/>
          <w:szCs w:val="26"/>
        </w:rPr>
      </w:pPr>
    </w:p>
    <w:p w:rsidR="00920BB6" w:rsidRPr="00E10798" w:rsidRDefault="00920BB6">
      <w:pPr>
        <w:pStyle w:val="ab"/>
        <w:ind w:right="279"/>
        <w:rPr>
          <w:sz w:val="26"/>
          <w:szCs w:val="26"/>
        </w:rPr>
      </w:pPr>
    </w:p>
    <w:p w:rsidR="000375D5" w:rsidRPr="00E10798" w:rsidRDefault="000375D5">
      <w:pPr>
        <w:ind w:left="-21" w:firstLine="879"/>
        <w:jc w:val="center"/>
        <w:rPr>
          <w:b/>
          <w:sz w:val="26"/>
          <w:szCs w:val="26"/>
        </w:rPr>
      </w:pPr>
      <w:proofErr w:type="gramStart"/>
      <w:r w:rsidRPr="00E10798">
        <w:rPr>
          <w:b/>
          <w:sz w:val="26"/>
          <w:szCs w:val="26"/>
        </w:rPr>
        <w:t>Р</w:t>
      </w:r>
      <w:proofErr w:type="gramEnd"/>
      <w:r w:rsidRPr="00E10798">
        <w:rPr>
          <w:b/>
          <w:sz w:val="26"/>
          <w:szCs w:val="26"/>
        </w:rPr>
        <w:t xml:space="preserve"> Е Ш Е Н И Е № </w:t>
      </w:r>
      <w:r w:rsidR="00C35B96" w:rsidRPr="00E10798">
        <w:rPr>
          <w:b/>
          <w:sz w:val="26"/>
          <w:szCs w:val="26"/>
        </w:rPr>
        <w:t>1</w:t>
      </w:r>
      <w:r w:rsidR="00C05A2A" w:rsidRPr="00E10798">
        <w:rPr>
          <w:b/>
          <w:sz w:val="26"/>
          <w:szCs w:val="26"/>
        </w:rPr>
        <w:t>8</w:t>
      </w:r>
      <w:r w:rsidR="006A3E0D" w:rsidRPr="00E10798">
        <w:rPr>
          <w:b/>
          <w:sz w:val="26"/>
          <w:szCs w:val="26"/>
        </w:rPr>
        <w:t>5</w:t>
      </w:r>
      <w:r w:rsidR="007126E4" w:rsidRPr="00E10798">
        <w:rPr>
          <w:b/>
          <w:sz w:val="26"/>
          <w:szCs w:val="26"/>
        </w:rPr>
        <w:t>м</w:t>
      </w:r>
      <w:r w:rsidRPr="00E10798">
        <w:rPr>
          <w:b/>
          <w:sz w:val="26"/>
          <w:szCs w:val="26"/>
        </w:rPr>
        <w:t>/1</w:t>
      </w:r>
      <w:r w:rsidR="00F006F9" w:rsidRPr="00E10798">
        <w:rPr>
          <w:b/>
          <w:sz w:val="26"/>
          <w:szCs w:val="26"/>
        </w:rPr>
        <w:t>4</w:t>
      </w:r>
    </w:p>
    <w:p w:rsidR="002334F4" w:rsidRPr="00E10798" w:rsidRDefault="002334F4">
      <w:pPr>
        <w:ind w:left="-21" w:firstLine="879"/>
        <w:jc w:val="center"/>
        <w:rPr>
          <w:b/>
          <w:sz w:val="26"/>
          <w:szCs w:val="26"/>
        </w:rPr>
      </w:pPr>
    </w:p>
    <w:p w:rsidR="00EB11D0" w:rsidRPr="00E10798" w:rsidRDefault="00EB11D0">
      <w:pPr>
        <w:ind w:left="-21" w:firstLine="879"/>
        <w:jc w:val="center"/>
        <w:rPr>
          <w:b/>
          <w:sz w:val="26"/>
          <w:szCs w:val="26"/>
        </w:rPr>
      </w:pPr>
    </w:p>
    <w:p w:rsidR="000375D5" w:rsidRPr="00E10798" w:rsidRDefault="006A3E0D">
      <w:pPr>
        <w:ind w:left="-21"/>
        <w:jc w:val="both"/>
        <w:rPr>
          <w:sz w:val="26"/>
          <w:szCs w:val="26"/>
        </w:rPr>
      </w:pPr>
      <w:r w:rsidRPr="00E10798">
        <w:rPr>
          <w:sz w:val="26"/>
          <w:szCs w:val="26"/>
        </w:rPr>
        <w:t>2</w:t>
      </w:r>
      <w:r w:rsidR="00C05A2A" w:rsidRPr="00E10798">
        <w:rPr>
          <w:sz w:val="26"/>
          <w:szCs w:val="26"/>
        </w:rPr>
        <w:t>9</w:t>
      </w:r>
      <w:r w:rsidR="007126E4" w:rsidRPr="00E10798">
        <w:rPr>
          <w:sz w:val="26"/>
          <w:szCs w:val="26"/>
        </w:rPr>
        <w:t xml:space="preserve"> </w:t>
      </w:r>
      <w:r w:rsidR="00631798" w:rsidRPr="00E10798">
        <w:rPr>
          <w:sz w:val="26"/>
          <w:szCs w:val="26"/>
        </w:rPr>
        <w:t>августа</w:t>
      </w:r>
      <w:r w:rsidR="000375D5" w:rsidRPr="00E10798">
        <w:rPr>
          <w:sz w:val="26"/>
          <w:szCs w:val="26"/>
        </w:rPr>
        <w:t xml:space="preserve"> 201</w:t>
      </w:r>
      <w:r w:rsidR="00960429" w:rsidRPr="00E10798">
        <w:rPr>
          <w:sz w:val="26"/>
          <w:szCs w:val="26"/>
        </w:rPr>
        <w:t>4</w:t>
      </w:r>
      <w:r w:rsidR="000375D5" w:rsidRPr="00E10798">
        <w:rPr>
          <w:sz w:val="26"/>
          <w:szCs w:val="26"/>
        </w:rPr>
        <w:t xml:space="preserve"> года                                                                                город Липецк</w:t>
      </w:r>
    </w:p>
    <w:p w:rsidR="000375D5" w:rsidRPr="00E10798" w:rsidRDefault="000375D5">
      <w:pPr>
        <w:ind w:left="-21" w:firstLine="879"/>
        <w:jc w:val="both"/>
        <w:rPr>
          <w:sz w:val="26"/>
          <w:szCs w:val="26"/>
        </w:rPr>
      </w:pPr>
    </w:p>
    <w:p w:rsidR="002334F4" w:rsidRPr="00E10798" w:rsidRDefault="002334F4">
      <w:pPr>
        <w:ind w:left="-21" w:firstLine="879"/>
        <w:jc w:val="both"/>
        <w:rPr>
          <w:sz w:val="26"/>
          <w:szCs w:val="26"/>
        </w:rPr>
      </w:pPr>
    </w:p>
    <w:p w:rsidR="000375D5" w:rsidRPr="00E10798" w:rsidRDefault="000375D5">
      <w:pPr>
        <w:ind w:left="-21" w:right="-13" w:firstLine="900"/>
        <w:jc w:val="both"/>
        <w:rPr>
          <w:sz w:val="26"/>
          <w:szCs w:val="26"/>
        </w:rPr>
      </w:pPr>
      <w:proofErr w:type="gramStart"/>
      <w:r w:rsidRPr="00E10798">
        <w:rPr>
          <w:sz w:val="26"/>
          <w:szCs w:val="26"/>
        </w:rPr>
        <w:t xml:space="preserve">Комиссия Липецкого УФАС России по контролю в сфере </w:t>
      </w:r>
      <w:r w:rsidR="00896059" w:rsidRPr="00E10798">
        <w:rPr>
          <w:sz w:val="26"/>
          <w:szCs w:val="26"/>
        </w:rPr>
        <w:t>закупок товаров, р</w:t>
      </w:r>
      <w:r w:rsidR="00896059" w:rsidRPr="00E10798">
        <w:rPr>
          <w:sz w:val="26"/>
          <w:szCs w:val="26"/>
        </w:rPr>
        <w:t>а</w:t>
      </w:r>
      <w:r w:rsidR="00896059" w:rsidRPr="00E10798">
        <w:rPr>
          <w:sz w:val="26"/>
          <w:szCs w:val="26"/>
        </w:rPr>
        <w:t>бот, услуг для обеспечения</w:t>
      </w:r>
      <w:r w:rsidRPr="00E10798">
        <w:rPr>
          <w:sz w:val="26"/>
          <w:szCs w:val="26"/>
        </w:rPr>
        <w:t xml:space="preserve"> государственных и муниципальных нужд на территории Л</w:t>
      </w:r>
      <w:r w:rsidRPr="00E10798">
        <w:rPr>
          <w:sz w:val="26"/>
          <w:szCs w:val="26"/>
        </w:rPr>
        <w:t>и</w:t>
      </w:r>
      <w:r w:rsidRPr="00E10798">
        <w:rPr>
          <w:sz w:val="26"/>
          <w:szCs w:val="26"/>
        </w:rPr>
        <w:t>пецкой области в составе:</w:t>
      </w:r>
      <w:proofErr w:type="gramEnd"/>
    </w:p>
    <w:p w:rsidR="000375D5" w:rsidRPr="00E10798" w:rsidRDefault="000375D5">
      <w:pPr>
        <w:ind w:left="-21" w:right="261" w:firstLine="879"/>
        <w:jc w:val="both"/>
        <w:rPr>
          <w:sz w:val="26"/>
          <w:szCs w:val="26"/>
        </w:rPr>
      </w:pPr>
      <w:r w:rsidRPr="00E10798">
        <w:rPr>
          <w:sz w:val="26"/>
          <w:szCs w:val="26"/>
        </w:rPr>
        <w:t xml:space="preserve">Председатель Комиссии:  </w:t>
      </w:r>
      <w:r w:rsidR="00341B56" w:rsidRPr="00E10798">
        <w:rPr>
          <w:sz w:val="26"/>
          <w:szCs w:val="26"/>
        </w:rPr>
        <w:t>Л.А. Черкашина</w:t>
      </w:r>
      <w:r w:rsidRPr="00E10798">
        <w:rPr>
          <w:sz w:val="26"/>
          <w:szCs w:val="26"/>
        </w:rPr>
        <w:t xml:space="preserve">  — </w:t>
      </w:r>
      <w:r w:rsidR="006A3E0D" w:rsidRPr="00E10798">
        <w:rPr>
          <w:sz w:val="26"/>
          <w:szCs w:val="26"/>
        </w:rPr>
        <w:t>заместитель</w:t>
      </w:r>
      <w:r w:rsidR="00341B56" w:rsidRPr="00E10798">
        <w:rPr>
          <w:sz w:val="26"/>
          <w:szCs w:val="26"/>
        </w:rPr>
        <w:t xml:space="preserve"> </w:t>
      </w:r>
      <w:r w:rsidR="00C35B96" w:rsidRPr="00E10798">
        <w:rPr>
          <w:sz w:val="26"/>
          <w:szCs w:val="26"/>
        </w:rPr>
        <w:t>р</w:t>
      </w:r>
      <w:r w:rsidR="004643C6" w:rsidRPr="00E10798">
        <w:rPr>
          <w:sz w:val="26"/>
          <w:szCs w:val="26"/>
        </w:rPr>
        <w:t>уководител</w:t>
      </w:r>
      <w:r w:rsidR="00341B56" w:rsidRPr="00E10798">
        <w:rPr>
          <w:sz w:val="26"/>
          <w:szCs w:val="26"/>
        </w:rPr>
        <w:t>я</w:t>
      </w:r>
      <w:r w:rsidR="004643C6" w:rsidRPr="00E10798">
        <w:rPr>
          <w:sz w:val="26"/>
          <w:szCs w:val="26"/>
        </w:rPr>
        <w:t xml:space="preserve"> управления</w:t>
      </w:r>
      <w:r w:rsidRPr="00E10798">
        <w:rPr>
          <w:sz w:val="26"/>
          <w:szCs w:val="26"/>
        </w:rPr>
        <w:t>;</w:t>
      </w:r>
    </w:p>
    <w:p w:rsidR="000375D5" w:rsidRPr="00E10798" w:rsidRDefault="000375D5">
      <w:pPr>
        <w:ind w:left="-21" w:right="261" w:firstLine="879"/>
        <w:jc w:val="both"/>
        <w:rPr>
          <w:sz w:val="26"/>
          <w:szCs w:val="26"/>
        </w:rPr>
      </w:pPr>
      <w:r w:rsidRPr="00E10798">
        <w:rPr>
          <w:sz w:val="26"/>
          <w:szCs w:val="26"/>
        </w:rPr>
        <w:t xml:space="preserve">Члены Комиссии: </w:t>
      </w:r>
      <w:r w:rsidR="006A3E0D" w:rsidRPr="00E10798">
        <w:rPr>
          <w:sz w:val="26"/>
          <w:szCs w:val="26"/>
        </w:rPr>
        <w:t xml:space="preserve">Т.С. </w:t>
      </w:r>
      <w:proofErr w:type="spellStart"/>
      <w:r w:rsidR="006A3E0D" w:rsidRPr="00E10798">
        <w:rPr>
          <w:sz w:val="26"/>
          <w:szCs w:val="26"/>
        </w:rPr>
        <w:t>Рябкова</w:t>
      </w:r>
      <w:proofErr w:type="spellEnd"/>
      <w:r w:rsidR="000E5428" w:rsidRPr="00E10798">
        <w:rPr>
          <w:sz w:val="26"/>
          <w:szCs w:val="26"/>
        </w:rPr>
        <w:t xml:space="preserve">, </w:t>
      </w:r>
      <w:r w:rsidRPr="00E10798">
        <w:rPr>
          <w:sz w:val="26"/>
          <w:szCs w:val="26"/>
        </w:rPr>
        <w:t>А.В</w:t>
      </w:r>
      <w:r w:rsidR="000E5428" w:rsidRPr="00E10798">
        <w:rPr>
          <w:sz w:val="26"/>
          <w:szCs w:val="26"/>
        </w:rPr>
        <w:t xml:space="preserve">. </w:t>
      </w:r>
      <w:proofErr w:type="spellStart"/>
      <w:r w:rsidR="000E5428" w:rsidRPr="00E10798">
        <w:rPr>
          <w:sz w:val="26"/>
          <w:szCs w:val="26"/>
        </w:rPr>
        <w:t>Хохольских</w:t>
      </w:r>
      <w:proofErr w:type="spellEnd"/>
      <w:r w:rsidRPr="00E10798">
        <w:rPr>
          <w:sz w:val="26"/>
          <w:szCs w:val="26"/>
        </w:rPr>
        <w:t>,</w:t>
      </w:r>
    </w:p>
    <w:p w:rsidR="006A3E0D" w:rsidRPr="00E10798" w:rsidRDefault="000375D5" w:rsidP="006A3E0D">
      <w:pPr>
        <w:ind w:left="-21" w:right="261" w:firstLine="879"/>
        <w:jc w:val="both"/>
        <w:rPr>
          <w:sz w:val="26"/>
          <w:szCs w:val="26"/>
        </w:rPr>
      </w:pPr>
      <w:r w:rsidRPr="00E10798">
        <w:rPr>
          <w:sz w:val="26"/>
          <w:szCs w:val="26"/>
        </w:rPr>
        <w:t>в присутствии</w:t>
      </w:r>
      <w:r w:rsidR="00DC73F8" w:rsidRPr="00E10798">
        <w:rPr>
          <w:sz w:val="26"/>
          <w:szCs w:val="26"/>
        </w:rPr>
        <w:t xml:space="preserve"> представителей</w:t>
      </w:r>
      <w:r w:rsidRPr="00E10798">
        <w:rPr>
          <w:sz w:val="26"/>
          <w:szCs w:val="26"/>
        </w:rPr>
        <w:t>:</w:t>
      </w:r>
    </w:p>
    <w:p w:rsidR="006A3E0D" w:rsidRPr="00E10798" w:rsidRDefault="00C05A2A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E10798">
        <w:rPr>
          <w:sz w:val="26"/>
          <w:szCs w:val="26"/>
        </w:rPr>
        <w:t>заказчика</w:t>
      </w:r>
      <w:r w:rsidR="00631798" w:rsidRPr="00E10798">
        <w:rPr>
          <w:sz w:val="26"/>
          <w:szCs w:val="26"/>
        </w:rPr>
        <w:t xml:space="preserve"> </w:t>
      </w:r>
      <w:r w:rsidRPr="00E10798">
        <w:rPr>
          <w:sz w:val="26"/>
          <w:szCs w:val="26"/>
        </w:rPr>
        <w:t>–</w:t>
      </w:r>
      <w:r w:rsidR="00631798" w:rsidRPr="00E10798">
        <w:rPr>
          <w:sz w:val="26"/>
          <w:szCs w:val="26"/>
        </w:rPr>
        <w:t xml:space="preserve"> </w:t>
      </w:r>
      <w:r w:rsidRPr="00E10798">
        <w:rPr>
          <w:sz w:val="26"/>
          <w:szCs w:val="26"/>
        </w:rPr>
        <w:t xml:space="preserve">администрация сельского поселения </w:t>
      </w:r>
      <w:proofErr w:type="spellStart"/>
      <w:r w:rsidRPr="00E10798">
        <w:rPr>
          <w:sz w:val="26"/>
          <w:szCs w:val="26"/>
        </w:rPr>
        <w:t>Куйманский</w:t>
      </w:r>
      <w:proofErr w:type="spellEnd"/>
      <w:r w:rsidRPr="00E10798">
        <w:rPr>
          <w:sz w:val="26"/>
          <w:szCs w:val="26"/>
        </w:rPr>
        <w:t xml:space="preserve"> сельсовет Л</w:t>
      </w:r>
      <w:r w:rsidRPr="00E10798">
        <w:rPr>
          <w:sz w:val="26"/>
          <w:szCs w:val="26"/>
        </w:rPr>
        <w:t>е</w:t>
      </w:r>
      <w:r w:rsidRPr="00E10798">
        <w:rPr>
          <w:sz w:val="26"/>
          <w:szCs w:val="26"/>
        </w:rPr>
        <w:t>бедянского муниципального района Липецкой области</w:t>
      </w:r>
      <w:r w:rsidR="00631798" w:rsidRPr="00E10798">
        <w:rPr>
          <w:sz w:val="26"/>
          <w:szCs w:val="26"/>
        </w:rPr>
        <w:t>:</w:t>
      </w:r>
      <w:r w:rsidR="00DC73F8" w:rsidRPr="00E10798">
        <w:rPr>
          <w:sz w:val="26"/>
          <w:szCs w:val="26"/>
        </w:rPr>
        <w:t xml:space="preserve"> </w:t>
      </w:r>
      <w:r w:rsidRPr="00E10798">
        <w:rPr>
          <w:sz w:val="26"/>
          <w:szCs w:val="26"/>
        </w:rPr>
        <w:t>главы сельского поселения</w:t>
      </w:r>
      <w:proofErr w:type="gramStart"/>
      <w:r w:rsidRPr="00E10798">
        <w:rPr>
          <w:sz w:val="26"/>
          <w:szCs w:val="26"/>
        </w:rPr>
        <w:t xml:space="preserve"> </w:t>
      </w:r>
      <w:r w:rsidR="00E10798" w:rsidRPr="00E10798">
        <w:rPr>
          <w:sz w:val="26"/>
          <w:szCs w:val="26"/>
        </w:rPr>
        <w:t>&lt;…&gt;</w:t>
      </w:r>
      <w:r w:rsidRPr="00E10798">
        <w:rPr>
          <w:sz w:val="26"/>
          <w:szCs w:val="26"/>
        </w:rPr>
        <w:t xml:space="preserve">; </w:t>
      </w:r>
      <w:r w:rsidR="00E10798" w:rsidRPr="00E10798">
        <w:rPr>
          <w:sz w:val="26"/>
          <w:szCs w:val="26"/>
        </w:rPr>
        <w:t>&lt;…&gt;</w:t>
      </w:r>
      <w:r w:rsidR="006A3E0D" w:rsidRPr="00E10798">
        <w:rPr>
          <w:sz w:val="26"/>
          <w:szCs w:val="26"/>
        </w:rPr>
        <w:t>;</w:t>
      </w:r>
      <w:proofErr w:type="gramEnd"/>
    </w:p>
    <w:p w:rsidR="006418E2" w:rsidRPr="00E10798" w:rsidRDefault="006A3E0D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E10798">
        <w:rPr>
          <w:sz w:val="26"/>
          <w:szCs w:val="26"/>
        </w:rPr>
        <w:t>ООО «</w:t>
      </w:r>
      <w:proofErr w:type="spellStart"/>
      <w:r w:rsidR="00C05A2A" w:rsidRPr="00E10798">
        <w:rPr>
          <w:sz w:val="26"/>
          <w:szCs w:val="26"/>
        </w:rPr>
        <w:t>ТеплоЭнергетическая</w:t>
      </w:r>
      <w:proofErr w:type="spellEnd"/>
      <w:r w:rsidR="00C05A2A" w:rsidRPr="00E10798">
        <w:rPr>
          <w:sz w:val="26"/>
          <w:szCs w:val="26"/>
        </w:rPr>
        <w:t xml:space="preserve"> компания</w:t>
      </w:r>
      <w:r w:rsidRPr="00E10798">
        <w:rPr>
          <w:sz w:val="26"/>
          <w:szCs w:val="26"/>
        </w:rPr>
        <w:t xml:space="preserve">»: </w:t>
      </w:r>
      <w:r w:rsidR="00E10798" w:rsidRPr="00E10798">
        <w:rPr>
          <w:sz w:val="26"/>
          <w:szCs w:val="26"/>
          <w:lang w:val="en-US"/>
        </w:rPr>
        <w:t>&lt;…&gt;</w:t>
      </w:r>
      <w:r w:rsidR="00631798" w:rsidRPr="00E10798">
        <w:rPr>
          <w:sz w:val="26"/>
          <w:szCs w:val="26"/>
        </w:rPr>
        <w:t>,</w:t>
      </w:r>
    </w:p>
    <w:p w:rsidR="000375D5" w:rsidRPr="00E10798" w:rsidRDefault="000375D5" w:rsidP="00DC73F8">
      <w:pPr>
        <w:ind w:left="-21" w:firstLine="872"/>
        <w:jc w:val="both"/>
        <w:rPr>
          <w:bCs/>
          <w:sz w:val="26"/>
          <w:szCs w:val="26"/>
        </w:rPr>
      </w:pPr>
      <w:r w:rsidRPr="00E10798">
        <w:rPr>
          <w:sz w:val="26"/>
          <w:szCs w:val="26"/>
        </w:rPr>
        <w:t>рассмотрев жалоб</w:t>
      </w:r>
      <w:r w:rsidR="004C64DA" w:rsidRPr="00E10798">
        <w:rPr>
          <w:sz w:val="26"/>
          <w:szCs w:val="26"/>
        </w:rPr>
        <w:t>у</w:t>
      </w:r>
      <w:r w:rsidR="006E4D03" w:rsidRPr="00E10798">
        <w:rPr>
          <w:sz w:val="26"/>
          <w:szCs w:val="26"/>
        </w:rPr>
        <w:t xml:space="preserve"> </w:t>
      </w:r>
      <w:r w:rsidR="00C05A2A" w:rsidRPr="00E10798">
        <w:rPr>
          <w:color w:val="000000"/>
          <w:sz w:val="26"/>
          <w:szCs w:val="26"/>
        </w:rPr>
        <w:t>ООО «</w:t>
      </w:r>
      <w:proofErr w:type="spellStart"/>
      <w:r w:rsidR="00C05A2A" w:rsidRPr="00E10798">
        <w:rPr>
          <w:color w:val="000000"/>
          <w:sz w:val="26"/>
          <w:szCs w:val="26"/>
        </w:rPr>
        <w:t>ТеплоЭнергетическая</w:t>
      </w:r>
      <w:proofErr w:type="spellEnd"/>
      <w:r w:rsidR="00C05A2A" w:rsidRPr="00E10798">
        <w:rPr>
          <w:color w:val="000000"/>
          <w:sz w:val="26"/>
          <w:szCs w:val="26"/>
        </w:rPr>
        <w:t xml:space="preserve"> Компания» на действия аукц</w:t>
      </w:r>
      <w:r w:rsidR="00C05A2A" w:rsidRPr="00E10798">
        <w:rPr>
          <w:color w:val="000000"/>
          <w:sz w:val="26"/>
          <w:szCs w:val="26"/>
        </w:rPr>
        <w:t>и</w:t>
      </w:r>
      <w:r w:rsidR="00C05A2A" w:rsidRPr="00E10798">
        <w:rPr>
          <w:color w:val="000000"/>
          <w:sz w:val="26"/>
          <w:szCs w:val="26"/>
        </w:rPr>
        <w:t xml:space="preserve">онной комиссии заказчика при проведении аукциона в электронной форме </w:t>
      </w:r>
      <w:r w:rsidR="00C05A2A" w:rsidRPr="00E10798">
        <w:rPr>
          <w:sz w:val="26"/>
          <w:szCs w:val="26"/>
        </w:rPr>
        <w:t>на выполн</w:t>
      </w:r>
      <w:r w:rsidR="00C05A2A" w:rsidRPr="00E10798">
        <w:rPr>
          <w:sz w:val="26"/>
          <w:szCs w:val="26"/>
        </w:rPr>
        <w:t>е</w:t>
      </w:r>
      <w:r w:rsidR="00C05A2A" w:rsidRPr="00E10798">
        <w:rPr>
          <w:sz w:val="26"/>
          <w:szCs w:val="26"/>
        </w:rPr>
        <w:t xml:space="preserve">ние работ </w:t>
      </w:r>
      <w:r w:rsidR="008F5032" w:rsidRPr="00E10798">
        <w:rPr>
          <w:sz w:val="26"/>
          <w:szCs w:val="26"/>
        </w:rPr>
        <w:t>по</w:t>
      </w:r>
      <w:r w:rsidR="00C05A2A" w:rsidRPr="00E10798">
        <w:rPr>
          <w:sz w:val="26"/>
          <w:szCs w:val="26"/>
        </w:rPr>
        <w:t xml:space="preserve"> реконструкци</w:t>
      </w:r>
      <w:r w:rsidR="008F5032" w:rsidRPr="00E10798">
        <w:rPr>
          <w:sz w:val="26"/>
          <w:szCs w:val="26"/>
        </w:rPr>
        <w:t>и</w:t>
      </w:r>
      <w:r w:rsidR="00C05A2A" w:rsidRPr="00E10798">
        <w:rPr>
          <w:sz w:val="26"/>
          <w:szCs w:val="26"/>
        </w:rPr>
        <w:t xml:space="preserve"> водопровода В</w:t>
      </w:r>
      <w:proofErr w:type="gramStart"/>
      <w:r w:rsidR="00C05A2A" w:rsidRPr="00E10798">
        <w:rPr>
          <w:sz w:val="26"/>
          <w:szCs w:val="26"/>
        </w:rPr>
        <w:t>1</w:t>
      </w:r>
      <w:proofErr w:type="gramEnd"/>
      <w:r w:rsidR="00C05A2A" w:rsidRPr="00E10798">
        <w:rPr>
          <w:sz w:val="26"/>
          <w:szCs w:val="26"/>
        </w:rPr>
        <w:t xml:space="preserve"> и прокладку водопровода методом ГНБ с. </w:t>
      </w:r>
      <w:proofErr w:type="spellStart"/>
      <w:r w:rsidR="00C05A2A" w:rsidRPr="00E10798">
        <w:rPr>
          <w:sz w:val="26"/>
          <w:szCs w:val="26"/>
        </w:rPr>
        <w:t>Куймань</w:t>
      </w:r>
      <w:proofErr w:type="spellEnd"/>
      <w:r w:rsidR="00C05A2A" w:rsidRPr="00E10798">
        <w:rPr>
          <w:sz w:val="26"/>
          <w:szCs w:val="26"/>
        </w:rPr>
        <w:t xml:space="preserve"> ул. Липецкая Лебедянского муниципального района Липецкой области Ро</w:t>
      </w:r>
      <w:r w:rsidR="00C05A2A" w:rsidRPr="00E10798">
        <w:rPr>
          <w:sz w:val="26"/>
          <w:szCs w:val="26"/>
        </w:rPr>
        <w:t>с</w:t>
      </w:r>
      <w:r w:rsidR="00C05A2A" w:rsidRPr="00E10798">
        <w:rPr>
          <w:sz w:val="26"/>
          <w:szCs w:val="26"/>
        </w:rPr>
        <w:t xml:space="preserve">сийской Федерации </w:t>
      </w:r>
      <w:r w:rsidR="00C05A2A" w:rsidRPr="00E10798">
        <w:rPr>
          <w:color w:val="000000"/>
          <w:sz w:val="26"/>
          <w:szCs w:val="26"/>
        </w:rPr>
        <w:t xml:space="preserve">(реестровый номер </w:t>
      </w:r>
      <w:r w:rsidR="00C05A2A" w:rsidRPr="00E10798">
        <w:rPr>
          <w:sz w:val="26"/>
          <w:szCs w:val="26"/>
        </w:rPr>
        <w:t>0146300020914000004</w:t>
      </w:r>
      <w:r w:rsidR="00C05A2A" w:rsidRPr="00E10798">
        <w:rPr>
          <w:color w:val="000000"/>
          <w:sz w:val="26"/>
          <w:szCs w:val="26"/>
        </w:rPr>
        <w:t>)</w:t>
      </w:r>
      <w:r w:rsidRPr="00E10798">
        <w:rPr>
          <w:bCs/>
          <w:sz w:val="26"/>
          <w:szCs w:val="26"/>
        </w:rPr>
        <w:t>,</w:t>
      </w:r>
    </w:p>
    <w:p w:rsidR="000375D5" w:rsidRPr="00E10798" w:rsidRDefault="000375D5">
      <w:pPr>
        <w:ind w:left="-21"/>
        <w:jc w:val="both"/>
        <w:rPr>
          <w:sz w:val="26"/>
          <w:szCs w:val="26"/>
        </w:rPr>
      </w:pPr>
    </w:p>
    <w:p w:rsidR="000375D5" w:rsidRPr="00E10798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E10798" w:rsidRDefault="000375D5">
      <w:pPr>
        <w:ind w:right="261" w:firstLine="720"/>
        <w:jc w:val="center"/>
        <w:rPr>
          <w:sz w:val="26"/>
          <w:szCs w:val="26"/>
        </w:rPr>
      </w:pPr>
      <w:r w:rsidRPr="00E10798">
        <w:rPr>
          <w:sz w:val="26"/>
          <w:szCs w:val="26"/>
        </w:rPr>
        <w:t>У С Т А Н О В И Л А:</w:t>
      </w:r>
    </w:p>
    <w:p w:rsidR="000375D5" w:rsidRPr="00E10798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E10798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E10798" w:rsidRDefault="000375D5">
      <w:pPr>
        <w:tabs>
          <w:tab w:val="left" w:pos="9900"/>
        </w:tabs>
        <w:ind w:firstLine="720"/>
        <w:jc w:val="both"/>
        <w:rPr>
          <w:bCs/>
          <w:sz w:val="26"/>
          <w:szCs w:val="26"/>
        </w:rPr>
      </w:pPr>
      <w:r w:rsidRPr="00E10798">
        <w:rPr>
          <w:sz w:val="26"/>
          <w:szCs w:val="26"/>
        </w:rPr>
        <w:t xml:space="preserve">В адрес Липецкого УФАС России </w:t>
      </w:r>
      <w:r w:rsidR="00C05A2A" w:rsidRPr="00E10798">
        <w:rPr>
          <w:sz w:val="26"/>
          <w:szCs w:val="26"/>
        </w:rPr>
        <w:t>2</w:t>
      </w:r>
      <w:r w:rsidR="006A3E0D" w:rsidRPr="00E10798">
        <w:rPr>
          <w:sz w:val="26"/>
          <w:szCs w:val="26"/>
        </w:rPr>
        <w:t>5</w:t>
      </w:r>
      <w:r w:rsidR="004C64DA" w:rsidRPr="00E10798">
        <w:rPr>
          <w:sz w:val="26"/>
          <w:szCs w:val="26"/>
        </w:rPr>
        <w:t>.</w:t>
      </w:r>
      <w:r w:rsidR="00286A43" w:rsidRPr="00E10798">
        <w:rPr>
          <w:sz w:val="26"/>
          <w:szCs w:val="26"/>
        </w:rPr>
        <w:t>0</w:t>
      </w:r>
      <w:r w:rsidR="00631798" w:rsidRPr="00E10798">
        <w:rPr>
          <w:sz w:val="26"/>
          <w:szCs w:val="26"/>
        </w:rPr>
        <w:t>8</w:t>
      </w:r>
      <w:r w:rsidR="004C64DA" w:rsidRPr="00E10798">
        <w:rPr>
          <w:sz w:val="26"/>
          <w:szCs w:val="26"/>
        </w:rPr>
        <w:t>.201</w:t>
      </w:r>
      <w:r w:rsidR="0006556E" w:rsidRPr="00E10798">
        <w:rPr>
          <w:sz w:val="26"/>
          <w:szCs w:val="26"/>
        </w:rPr>
        <w:t>4</w:t>
      </w:r>
      <w:r w:rsidR="00427EE3" w:rsidRPr="00E10798">
        <w:rPr>
          <w:sz w:val="26"/>
          <w:szCs w:val="26"/>
        </w:rPr>
        <w:t xml:space="preserve"> </w:t>
      </w:r>
      <w:r w:rsidRPr="00E10798">
        <w:rPr>
          <w:sz w:val="26"/>
          <w:szCs w:val="26"/>
        </w:rPr>
        <w:t>поступил</w:t>
      </w:r>
      <w:r w:rsidR="004C64DA" w:rsidRPr="00E10798">
        <w:rPr>
          <w:sz w:val="26"/>
          <w:szCs w:val="26"/>
        </w:rPr>
        <w:t>а</w:t>
      </w:r>
      <w:r w:rsidRPr="00E10798">
        <w:rPr>
          <w:sz w:val="26"/>
          <w:szCs w:val="26"/>
        </w:rPr>
        <w:t xml:space="preserve"> жалоб</w:t>
      </w:r>
      <w:r w:rsidR="004C64DA" w:rsidRPr="00E10798">
        <w:rPr>
          <w:sz w:val="26"/>
          <w:szCs w:val="26"/>
        </w:rPr>
        <w:t>а</w:t>
      </w:r>
      <w:r w:rsidR="00427EE3" w:rsidRPr="00E10798">
        <w:rPr>
          <w:sz w:val="26"/>
          <w:szCs w:val="26"/>
        </w:rPr>
        <w:t xml:space="preserve"> </w:t>
      </w:r>
      <w:r w:rsidR="00C05A2A" w:rsidRPr="00E10798">
        <w:rPr>
          <w:color w:val="000000"/>
          <w:sz w:val="26"/>
          <w:szCs w:val="26"/>
        </w:rPr>
        <w:t>ООО «</w:t>
      </w:r>
      <w:proofErr w:type="spellStart"/>
      <w:r w:rsidR="00C05A2A" w:rsidRPr="00E10798">
        <w:rPr>
          <w:color w:val="000000"/>
          <w:sz w:val="26"/>
          <w:szCs w:val="26"/>
        </w:rPr>
        <w:t>Тепл</w:t>
      </w:r>
      <w:r w:rsidR="00C05A2A" w:rsidRPr="00E10798">
        <w:rPr>
          <w:color w:val="000000"/>
          <w:sz w:val="26"/>
          <w:szCs w:val="26"/>
        </w:rPr>
        <w:t>о</w:t>
      </w:r>
      <w:r w:rsidR="00C05A2A" w:rsidRPr="00E10798">
        <w:rPr>
          <w:color w:val="000000"/>
          <w:sz w:val="26"/>
          <w:szCs w:val="26"/>
        </w:rPr>
        <w:t>Энергетическая</w:t>
      </w:r>
      <w:proofErr w:type="spellEnd"/>
      <w:r w:rsidR="00C05A2A" w:rsidRPr="00E10798">
        <w:rPr>
          <w:color w:val="000000"/>
          <w:sz w:val="26"/>
          <w:szCs w:val="26"/>
        </w:rPr>
        <w:t xml:space="preserve"> Компания» на действия аукционной комиссии заказчика при провед</w:t>
      </w:r>
      <w:r w:rsidR="00C05A2A" w:rsidRPr="00E10798">
        <w:rPr>
          <w:color w:val="000000"/>
          <w:sz w:val="26"/>
          <w:szCs w:val="26"/>
        </w:rPr>
        <w:t>е</w:t>
      </w:r>
      <w:r w:rsidR="00C05A2A" w:rsidRPr="00E10798">
        <w:rPr>
          <w:color w:val="000000"/>
          <w:sz w:val="26"/>
          <w:szCs w:val="26"/>
        </w:rPr>
        <w:t xml:space="preserve">нии аукциона в электронной форме </w:t>
      </w:r>
      <w:r w:rsidR="00C05A2A" w:rsidRPr="00E10798">
        <w:rPr>
          <w:sz w:val="26"/>
          <w:szCs w:val="26"/>
        </w:rPr>
        <w:t xml:space="preserve">на выполнение работ </w:t>
      </w:r>
      <w:r w:rsidR="008F5032" w:rsidRPr="00E10798">
        <w:rPr>
          <w:sz w:val="26"/>
          <w:szCs w:val="26"/>
        </w:rPr>
        <w:t>по</w:t>
      </w:r>
      <w:r w:rsidR="00C05A2A" w:rsidRPr="00E10798">
        <w:rPr>
          <w:sz w:val="26"/>
          <w:szCs w:val="26"/>
        </w:rPr>
        <w:t xml:space="preserve"> реконструкци</w:t>
      </w:r>
      <w:r w:rsidR="008F5032" w:rsidRPr="00E10798">
        <w:rPr>
          <w:sz w:val="26"/>
          <w:szCs w:val="26"/>
        </w:rPr>
        <w:t>и</w:t>
      </w:r>
      <w:r w:rsidR="00C05A2A" w:rsidRPr="00E10798">
        <w:rPr>
          <w:sz w:val="26"/>
          <w:szCs w:val="26"/>
        </w:rPr>
        <w:t xml:space="preserve"> водопров</w:t>
      </w:r>
      <w:r w:rsidR="00C05A2A" w:rsidRPr="00E10798">
        <w:rPr>
          <w:sz w:val="26"/>
          <w:szCs w:val="26"/>
        </w:rPr>
        <w:t>о</w:t>
      </w:r>
      <w:r w:rsidR="00C05A2A" w:rsidRPr="00E10798">
        <w:rPr>
          <w:sz w:val="26"/>
          <w:szCs w:val="26"/>
        </w:rPr>
        <w:t>да В</w:t>
      </w:r>
      <w:proofErr w:type="gramStart"/>
      <w:r w:rsidR="00C05A2A" w:rsidRPr="00E10798">
        <w:rPr>
          <w:sz w:val="26"/>
          <w:szCs w:val="26"/>
        </w:rPr>
        <w:t>1</w:t>
      </w:r>
      <w:proofErr w:type="gramEnd"/>
      <w:r w:rsidR="00C05A2A" w:rsidRPr="00E10798">
        <w:rPr>
          <w:sz w:val="26"/>
          <w:szCs w:val="26"/>
        </w:rPr>
        <w:t xml:space="preserve"> и прокладку водопровода методом ГНБ с. </w:t>
      </w:r>
      <w:proofErr w:type="spellStart"/>
      <w:r w:rsidR="00C05A2A" w:rsidRPr="00E10798">
        <w:rPr>
          <w:sz w:val="26"/>
          <w:szCs w:val="26"/>
        </w:rPr>
        <w:t>Куймань</w:t>
      </w:r>
      <w:proofErr w:type="spellEnd"/>
      <w:r w:rsidR="00C05A2A" w:rsidRPr="00E10798">
        <w:rPr>
          <w:sz w:val="26"/>
          <w:szCs w:val="26"/>
        </w:rPr>
        <w:t xml:space="preserve"> ул. Л</w:t>
      </w:r>
      <w:r w:rsidR="00C05A2A" w:rsidRPr="00E10798">
        <w:rPr>
          <w:sz w:val="26"/>
          <w:szCs w:val="26"/>
        </w:rPr>
        <w:t>и</w:t>
      </w:r>
      <w:r w:rsidR="00C05A2A" w:rsidRPr="00E10798">
        <w:rPr>
          <w:sz w:val="26"/>
          <w:szCs w:val="26"/>
        </w:rPr>
        <w:t>пецкая Лебедянского муниципального района Липецкой области Российской Ф</w:t>
      </w:r>
      <w:r w:rsidR="00C05A2A" w:rsidRPr="00E10798">
        <w:rPr>
          <w:sz w:val="26"/>
          <w:szCs w:val="26"/>
        </w:rPr>
        <w:t>е</w:t>
      </w:r>
      <w:r w:rsidR="00C05A2A" w:rsidRPr="00E10798">
        <w:rPr>
          <w:sz w:val="26"/>
          <w:szCs w:val="26"/>
        </w:rPr>
        <w:t>дерации</w:t>
      </w:r>
      <w:r w:rsidR="00DC73F8" w:rsidRPr="00E10798">
        <w:rPr>
          <w:sz w:val="26"/>
          <w:szCs w:val="26"/>
        </w:rPr>
        <w:t xml:space="preserve"> </w:t>
      </w:r>
      <w:r w:rsidR="004C64DA" w:rsidRPr="00E10798">
        <w:rPr>
          <w:bCs/>
          <w:sz w:val="26"/>
          <w:szCs w:val="26"/>
        </w:rPr>
        <w:t xml:space="preserve">(далее по тексту </w:t>
      </w:r>
      <w:r w:rsidR="00341B56" w:rsidRPr="00E10798">
        <w:rPr>
          <w:bCs/>
          <w:sz w:val="26"/>
          <w:szCs w:val="26"/>
        </w:rPr>
        <w:t>–</w:t>
      </w:r>
      <w:r w:rsidR="00427EE3" w:rsidRPr="00E10798">
        <w:rPr>
          <w:bCs/>
          <w:sz w:val="26"/>
          <w:szCs w:val="26"/>
        </w:rPr>
        <w:t xml:space="preserve"> </w:t>
      </w:r>
      <w:r w:rsidR="00DC73F8" w:rsidRPr="00E10798">
        <w:rPr>
          <w:bCs/>
          <w:sz w:val="26"/>
          <w:szCs w:val="26"/>
        </w:rPr>
        <w:t>электронный аукцион</w:t>
      </w:r>
      <w:r w:rsidRPr="00E10798">
        <w:rPr>
          <w:bCs/>
          <w:sz w:val="26"/>
          <w:szCs w:val="26"/>
        </w:rPr>
        <w:t>).</w:t>
      </w:r>
    </w:p>
    <w:p w:rsidR="004C64DA" w:rsidRPr="00E10798" w:rsidRDefault="000375D5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E10798">
        <w:rPr>
          <w:sz w:val="26"/>
          <w:szCs w:val="26"/>
        </w:rPr>
        <w:t>Жалоб</w:t>
      </w:r>
      <w:r w:rsidR="004C64DA" w:rsidRPr="00E10798">
        <w:rPr>
          <w:sz w:val="26"/>
          <w:szCs w:val="26"/>
        </w:rPr>
        <w:t>а</w:t>
      </w:r>
      <w:r w:rsidRPr="00E10798">
        <w:rPr>
          <w:sz w:val="26"/>
          <w:szCs w:val="26"/>
        </w:rPr>
        <w:t xml:space="preserve"> подготовлен</w:t>
      </w:r>
      <w:r w:rsidR="004C64DA" w:rsidRPr="00E10798">
        <w:rPr>
          <w:sz w:val="26"/>
          <w:szCs w:val="26"/>
        </w:rPr>
        <w:t>а</w:t>
      </w:r>
      <w:r w:rsidRPr="00E10798">
        <w:rPr>
          <w:sz w:val="26"/>
          <w:szCs w:val="26"/>
        </w:rPr>
        <w:t xml:space="preserve"> в соответствии с требованиями статьи </w:t>
      </w:r>
      <w:r w:rsidR="00DE1899" w:rsidRPr="00E10798">
        <w:rPr>
          <w:sz w:val="26"/>
          <w:szCs w:val="26"/>
        </w:rPr>
        <w:t>105</w:t>
      </w:r>
      <w:r w:rsidRPr="00E10798">
        <w:rPr>
          <w:sz w:val="26"/>
          <w:szCs w:val="26"/>
        </w:rPr>
        <w:t xml:space="preserve"> Федерального закона от </w:t>
      </w:r>
      <w:r w:rsidR="00DE1899" w:rsidRPr="00E10798">
        <w:rPr>
          <w:sz w:val="26"/>
          <w:szCs w:val="26"/>
        </w:rPr>
        <w:t>05</w:t>
      </w:r>
      <w:r w:rsidRPr="00E10798">
        <w:rPr>
          <w:sz w:val="26"/>
          <w:szCs w:val="26"/>
        </w:rPr>
        <w:t>.0</w:t>
      </w:r>
      <w:r w:rsidR="00DE1899" w:rsidRPr="00E10798">
        <w:rPr>
          <w:sz w:val="26"/>
          <w:szCs w:val="26"/>
        </w:rPr>
        <w:t>4</w:t>
      </w:r>
      <w:r w:rsidRPr="00E10798">
        <w:rPr>
          <w:sz w:val="26"/>
          <w:szCs w:val="26"/>
        </w:rPr>
        <w:t>.20</w:t>
      </w:r>
      <w:r w:rsidR="00DE1899" w:rsidRPr="00E10798">
        <w:rPr>
          <w:sz w:val="26"/>
          <w:szCs w:val="26"/>
        </w:rPr>
        <w:t>13</w:t>
      </w:r>
      <w:r w:rsidRPr="00E10798">
        <w:rPr>
          <w:sz w:val="26"/>
          <w:szCs w:val="26"/>
        </w:rPr>
        <w:t xml:space="preserve"> № </w:t>
      </w:r>
      <w:r w:rsidR="00DE1899" w:rsidRPr="00E10798">
        <w:rPr>
          <w:sz w:val="26"/>
          <w:szCs w:val="26"/>
        </w:rPr>
        <w:t>4</w:t>
      </w:r>
      <w:r w:rsidRPr="00E10798">
        <w:rPr>
          <w:sz w:val="26"/>
          <w:szCs w:val="26"/>
        </w:rPr>
        <w:t xml:space="preserve">4-ФЗ «О </w:t>
      </w:r>
      <w:r w:rsidR="00DE1899" w:rsidRPr="00E10798">
        <w:rPr>
          <w:sz w:val="26"/>
          <w:szCs w:val="26"/>
        </w:rPr>
        <w:t>контрактной системе в сфере закупок т</w:t>
      </w:r>
      <w:r w:rsidR="00DE1899" w:rsidRPr="00E10798">
        <w:rPr>
          <w:sz w:val="26"/>
          <w:szCs w:val="26"/>
        </w:rPr>
        <w:t>о</w:t>
      </w:r>
      <w:r w:rsidR="00DE1899" w:rsidRPr="00E10798">
        <w:rPr>
          <w:sz w:val="26"/>
          <w:szCs w:val="26"/>
        </w:rPr>
        <w:t>варов, работ, услуг для обеспечения государственных и муниципальных нужд»</w:t>
      </w:r>
      <w:r w:rsidRPr="00E10798">
        <w:rPr>
          <w:sz w:val="26"/>
          <w:szCs w:val="26"/>
        </w:rPr>
        <w:t xml:space="preserve"> (далее – Закон о </w:t>
      </w:r>
      <w:r w:rsidR="0034095B" w:rsidRPr="00E10798">
        <w:rPr>
          <w:sz w:val="26"/>
          <w:szCs w:val="26"/>
        </w:rPr>
        <w:t>ко</w:t>
      </w:r>
      <w:r w:rsidR="0034095B" w:rsidRPr="00E10798">
        <w:rPr>
          <w:sz w:val="26"/>
          <w:szCs w:val="26"/>
        </w:rPr>
        <w:t>н</w:t>
      </w:r>
      <w:r w:rsidR="0034095B" w:rsidRPr="00E10798">
        <w:rPr>
          <w:sz w:val="26"/>
          <w:szCs w:val="26"/>
        </w:rPr>
        <w:t>трактной системе</w:t>
      </w:r>
      <w:r w:rsidRPr="00E10798">
        <w:rPr>
          <w:sz w:val="26"/>
          <w:szCs w:val="26"/>
        </w:rPr>
        <w:t>). В связи с этим жалоб</w:t>
      </w:r>
      <w:r w:rsidR="004C64DA" w:rsidRPr="00E10798">
        <w:rPr>
          <w:sz w:val="26"/>
          <w:szCs w:val="26"/>
        </w:rPr>
        <w:t>а</w:t>
      </w:r>
      <w:r w:rsidRPr="00E10798">
        <w:rPr>
          <w:sz w:val="26"/>
          <w:szCs w:val="26"/>
        </w:rPr>
        <w:t xml:space="preserve"> был</w:t>
      </w:r>
      <w:r w:rsidR="004C64DA" w:rsidRPr="00E10798">
        <w:rPr>
          <w:sz w:val="26"/>
          <w:szCs w:val="26"/>
        </w:rPr>
        <w:t>а</w:t>
      </w:r>
      <w:r w:rsidRPr="00E10798">
        <w:rPr>
          <w:sz w:val="26"/>
          <w:szCs w:val="26"/>
        </w:rPr>
        <w:t xml:space="preserve"> принят</w:t>
      </w:r>
      <w:r w:rsidR="004C64DA" w:rsidRPr="00E10798">
        <w:rPr>
          <w:sz w:val="26"/>
          <w:szCs w:val="26"/>
        </w:rPr>
        <w:t>а</w:t>
      </w:r>
      <w:r w:rsidRPr="00E10798">
        <w:rPr>
          <w:sz w:val="26"/>
          <w:szCs w:val="26"/>
        </w:rPr>
        <w:t xml:space="preserve"> Липецким УФАС России к ра</w:t>
      </w:r>
      <w:r w:rsidRPr="00E10798">
        <w:rPr>
          <w:sz w:val="26"/>
          <w:szCs w:val="26"/>
        </w:rPr>
        <w:t>с</w:t>
      </w:r>
      <w:r w:rsidRPr="00E10798">
        <w:rPr>
          <w:sz w:val="26"/>
          <w:szCs w:val="26"/>
        </w:rPr>
        <w:t>с</w:t>
      </w:r>
      <w:r w:rsidR="004C64DA" w:rsidRPr="00E10798">
        <w:rPr>
          <w:sz w:val="26"/>
          <w:szCs w:val="26"/>
        </w:rPr>
        <w:t>мотрению.</w:t>
      </w:r>
    </w:p>
    <w:p w:rsidR="000375D5" w:rsidRPr="00E10798" w:rsidRDefault="004C64DA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E10798">
        <w:rPr>
          <w:sz w:val="26"/>
          <w:szCs w:val="26"/>
        </w:rPr>
        <w:t>В адрес заказчика</w:t>
      </w:r>
      <w:r w:rsidR="000375D5" w:rsidRPr="00E10798">
        <w:rPr>
          <w:sz w:val="26"/>
          <w:szCs w:val="26"/>
        </w:rPr>
        <w:t xml:space="preserve"> и заявител</w:t>
      </w:r>
      <w:r w:rsidRPr="00E10798">
        <w:rPr>
          <w:sz w:val="26"/>
          <w:szCs w:val="26"/>
        </w:rPr>
        <w:t>я</w:t>
      </w:r>
      <w:r w:rsidR="000375D5" w:rsidRPr="00E10798">
        <w:rPr>
          <w:sz w:val="26"/>
          <w:szCs w:val="26"/>
        </w:rPr>
        <w:t xml:space="preserve"> были направлены уведомления о содержании ж</w:t>
      </w:r>
      <w:r w:rsidR="000375D5" w:rsidRPr="00E10798">
        <w:rPr>
          <w:sz w:val="26"/>
          <w:szCs w:val="26"/>
        </w:rPr>
        <w:t>а</w:t>
      </w:r>
      <w:r w:rsidR="000375D5" w:rsidRPr="00E10798">
        <w:rPr>
          <w:sz w:val="26"/>
          <w:szCs w:val="26"/>
        </w:rPr>
        <w:t>лоб</w:t>
      </w:r>
      <w:r w:rsidRPr="00E10798">
        <w:rPr>
          <w:sz w:val="26"/>
          <w:szCs w:val="26"/>
        </w:rPr>
        <w:t>ы</w:t>
      </w:r>
      <w:r w:rsidR="000375D5" w:rsidRPr="00E10798">
        <w:rPr>
          <w:sz w:val="26"/>
          <w:szCs w:val="26"/>
        </w:rPr>
        <w:t xml:space="preserve"> с информацией о месте и времени </w:t>
      </w:r>
      <w:r w:rsidRPr="00E10798">
        <w:rPr>
          <w:sz w:val="26"/>
          <w:szCs w:val="26"/>
        </w:rPr>
        <w:t>ее</w:t>
      </w:r>
      <w:r w:rsidR="000375D5" w:rsidRPr="00E10798">
        <w:rPr>
          <w:sz w:val="26"/>
          <w:szCs w:val="26"/>
        </w:rPr>
        <w:t xml:space="preserve"> рассмотрения.</w:t>
      </w:r>
    </w:p>
    <w:p w:rsidR="000375D5" w:rsidRPr="00E10798" w:rsidRDefault="000375D5">
      <w:pPr>
        <w:tabs>
          <w:tab w:val="left" w:pos="9900"/>
        </w:tabs>
        <w:ind w:right="275" w:firstLine="713"/>
        <w:jc w:val="both"/>
        <w:rPr>
          <w:sz w:val="26"/>
          <w:szCs w:val="26"/>
        </w:rPr>
      </w:pPr>
      <w:r w:rsidRPr="00E10798">
        <w:rPr>
          <w:sz w:val="26"/>
          <w:szCs w:val="26"/>
        </w:rPr>
        <w:t>На заседании комиссии велась аудиозапись заседания.</w:t>
      </w:r>
    </w:p>
    <w:p w:rsidR="002009AF" w:rsidRPr="00E10798" w:rsidRDefault="002009AF">
      <w:pPr>
        <w:tabs>
          <w:tab w:val="left" w:pos="9900"/>
        </w:tabs>
        <w:ind w:right="275" w:firstLine="713"/>
        <w:jc w:val="both"/>
        <w:rPr>
          <w:sz w:val="26"/>
          <w:szCs w:val="26"/>
        </w:rPr>
      </w:pPr>
    </w:p>
    <w:p w:rsidR="00C83390" w:rsidRPr="00E10798" w:rsidRDefault="004C64DA" w:rsidP="00F064DB">
      <w:pPr>
        <w:autoSpaceDE w:val="0"/>
        <w:ind w:firstLine="720"/>
        <w:jc w:val="both"/>
        <w:rPr>
          <w:sz w:val="26"/>
          <w:szCs w:val="26"/>
        </w:rPr>
      </w:pPr>
      <w:r w:rsidRPr="00E10798">
        <w:rPr>
          <w:sz w:val="26"/>
          <w:szCs w:val="26"/>
        </w:rPr>
        <w:t xml:space="preserve">В своей жалобе </w:t>
      </w:r>
      <w:r w:rsidR="00DC73F8" w:rsidRPr="00E10798">
        <w:rPr>
          <w:color w:val="000000"/>
          <w:sz w:val="26"/>
          <w:szCs w:val="26"/>
        </w:rPr>
        <w:t>ООО «</w:t>
      </w:r>
      <w:proofErr w:type="spellStart"/>
      <w:r w:rsidR="00C05A2A" w:rsidRPr="00E10798">
        <w:rPr>
          <w:color w:val="000000"/>
          <w:sz w:val="26"/>
          <w:szCs w:val="26"/>
        </w:rPr>
        <w:t>ТеплоЭнергетическая</w:t>
      </w:r>
      <w:proofErr w:type="spellEnd"/>
      <w:r w:rsidR="00C05A2A" w:rsidRPr="00E10798">
        <w:rPr>
          <w:color w:val="000000"/>
          <w:sz w:val="26"/>
          <w:szCs w:val="26"/>
        </w:rPr>
        <w:t xml:space="preserve"> Компания</w:t>
      </w:r>
      <w:r w:rsidR="00DC73F8" w:rsidRPr="00E10798">
        <w:rPr>
          <w:color w:val="000000"/>
          <w:sz w:val="26"/>
          <w:szCs w:val="26"/>
        </w:rPr>
        <w:t xml:space="preserve">» </w:t>
      </w:r>
      <w:r w:rsidR="00B735BD" w:rsidRPr="00E10798">
        <w:rPr>
          <w:sz w:val="26"/>
          <w:szCs w:val="26"/>
        </w:rPr>
        <w:t>указывает, что</w:t>
      </w:r>
      <w:r w:rsidR="002A7D1E" w:rsidRPr="00E10798">
        <w:rPr>
          <w:sz w:val="26"/>
          <w:szCs w:val="26"/>
        </w:rPr>
        <w:t xml:space="preserve"> вторая часть заявки Общества на участие в аукционе была признана аукционной комиссией з</w:t>
      </w:r>
      <w:r w:rsidR="002A7D1E" w:rsidRPr="00E10798">
        <w:rPr>
          <w:sz w:val="26"/>
          <w:szCs w:val="26"/>
        </w:rPr>
        <w:t>а</w:t>
      </w:r>
      <w:r w:rsidR="002A7D1E" w:rsidRPr="00E10798">
        <w:rPr>
          <w:sz w:val="26"/>
          <w:szCs w:val="26"/>
        </w:rPr>
        <w:t xml:space="preserve">казчика несоответствующей требованиям </w:t>
      </w:r>
      <w:r w:rsidR="00C83390" w:rsidRPr="00E10798">
        <w:rPr>
          <w:sz w:val="26"/>
          <w:szCs w:val="26"/>
        </w:rPr>
        <w:t xml:space="preserve">п. 19 </w:t>
      </w:r>
      <w:r w:rsidR="002A7D1E" w:rsidRPr="00E10798">
        <w:rPr>
          <w:sz w:val="26"/>
          <w:szCs w:val="26"/>
        </w:rPr>
        <w:t>аукционной док</w:t>
      </w:r>
      <w:r w:rsidR="002A7D1E" w:rsidRPr="00E10798">
        <w:rPr>
          <w:sz w:val="26"/>
          <w:szCs w:val="26"/>
        </w:rPr>
        <w:t>у</w:t>
      </w:r>
      <w:r w:rsidR="002A7D1E" w:rsidRPr="00E10798">
        <w:rPr>
          <w:sz w:val="26"/>
          <w:szCs w:val="26"/>
        </w:rPr>
        <w:t xml:space="preserve">ментации, а именно, не представлено свидетельство саморегулируемой организации на выполнение </w:t>
      </w:r>
      <w:r w:rsidR="00F064DB" w:rsidRPr="00E10798">
        <w:rPr>
          <w:sz w:val="26"/>
          <w:szCs w:val="26"/>
        </w:rPr>
        <w:t>работ, ок</w:t>
      </w:r>
      <w:r w:rsidR="00F064DB" w:rsidRPr="00E10798">
        <w:rPr>
          <w:sz w:val="26"/>
          <w:szCs w:val="26"/>
        </w:rPr>
        <w:t>а</w:t>
      </w:r>
      <w:r w:rsidR="00F064DB" w:rsidRPr="00E10798">
        <w:rPr>
          <w:sz w:val="26"/>
          <w:szCs w:val="26"/>
        </w:rPr>
        <w:lastRenderedPageBreak/>
        <w:t>зывающих влияние на безопасность объекта капитального строительства: п. 1.1. «Разб</w:t>
      </w:r>
      <w:r w:rsidR="00F064DB" w:rsidRPr="00E10798">
        <w:rPr>
          <w:sz w:val="26"/>
          <w:szCs w:val="26"/>
        </w:rPr>
        <w:t>и</w:t>
      </w:r>
      <w:r w:rsidR="00F064DB" w:rsidRPr="00E10798">
        <w:rPr>
          <w:sz w:val="26"/>
          <w:szCs w:val="26"/>
        </w:rPr>
        <w:t>вочные работы в процессе строительства</w:t>
      </w:r>
      <w:r w:rsidR="000B0E45" w:rsidRPr="00E10798">
        <w:rPr>
          <w:sz w:val="26"/>
          <w:szCs w:val="26"/>
        </w:rPr>
        <w:t>*</w:t>
      </w:r>
      <w:r w:rsidR="00F064DB" w:rsidRPr="00E10798">
        <w:rPr>
          <w:sz w:val="26"/>
          <w:szCs w:val="26"/>
        </w:rPr>
        <w:t>»; п. 3.1. «Механизированная разработка гру</w:t>
      </w:r>
      <w:r w:rsidR="00F064DB" w:rsidRPr="00E10798">
        <w:rPr>
          <w:sz w:val="26"/>
          <w:szCs w:val="26"/>
        </w:rPr>
        <w:t>н</w:t>
      </w:r>
      <w:r w:rsidR="00F064DB" w:rsidRPr="00E10798">
        <w:rPr>
          <w:sz w:val="26"/>
          <w:szCs w:val="26"/>
        </w:rPr>
        <w:t>та</w:t>
      </w:r>
      <w:r w:rsidR="000B0E45" w:rsidRPr="00E10798">
        <w:rPr>
          <w:sz w:val="26"/>
          <w:szCs w:val="26"/>
        </w:rPr>
        <w:t>*</w:t>
      </w:r>
      <w:r w:rsidR="00F064DB" w:rsidRPr="00E10798">
        <w:rPr>
          <w:sz w:val="26"/>
          <w:szCs w:val="26"/>
        </w:rPr>
        <w:t>»; п. 15.1. «Устройство и демонтаж системы водопровода и канализации</w:t>
      </w:r>
      <w:r w:rsidR="000B0E45" w:rsidRPr="00E10798">
        <w:rPr>
          <w:sz w:val="26"/>
          <w:szCs w:val="26"/>
        </w:rPr>
        <w:t>*</w:t>
      </w:r>
      <w:r w:rsidR="00F064DB" w:rsidRPr="00E10798">
        <w:rPr>
          <w:sz w:val="26"/>
          <w:szCs w:val="26"/>
        </w:rPr>
        <w:t>» 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</w:t>
      </w:r>
      <w:r w:rsidR="00F064DB" w:rsidRPr="00E10798">
        <w:rPr>
          <w:sz w:val="26"/>
          <w:szCs w:val="26"/>
        </w:rPr>
        <w:t>и</w:t>
      </w:r>
      <w:r w:rsidR="00F064DB" w:rsidRPr="00E10798">
        <w:rPr>
          <w:sz w:val="26"/>
          <w:szCs w:val="26"/>
        </w:rPr>
        <w:t>тельства, которые оказывают влияние на безопасность объектов капитального стро</w:t>
      </w:r>
      <w:r w:rsidR="00F064DB" w:rsidRPr="00E10798">
        <w:rPr>
          <w:sz w:val="26"/>
          <w:szCs w:val="26"/>
        </w:rPr>
        <w:t>и</w:t>
      </w:r>
      <w:r w:rsidR="00F064DB" w:rsidRPr="00E10798">
        <w:rPr>
          <w:sz w:val="26"/>
          <w:szCs w:val="26"/>
        </w:rPr>
        <w:t>тельства</w:t>
      </w:r>
      <w:r w:rsidR="00C83390" w:rsidRPr="00E10798">
        <w:rPr>
          <w:sz w:val="26"/>
          <w:szCs w:val="26"/>
        </w:rPr>
        <w:t>, утвержденного Приказом Министерства регионального развития Российской Ф</w:t>
      </w:r>
      <w:r w:rsidR="00C83390" w:rsidRPr="00E10798">
        <w:rPr>
          <w:sz w:val="26"/>
          <w:szCs w:val="26"/>
        </w:rPr>
        <w:t>е</w:t>
      </w:r>
      <w:r w:rsidR="00C83390" w:rsidRPr="00E10798">
        <w:rPr>
          <w:sz w:val="26"/>
          <w:szCs w:val="26"/>
        </w:rPr>
        <w:t>дерации от 30.12.2009 № 624 (далее по тексту – Перечень).</w:t>
      </w:r>
    </w:p>
    <w:p w:rsidR="00F064DB" w:rsidRPr="00E10798" w:rsidRDefault="00C83390" w:rsidP="00F064DB">
      <w:pPr>
        <w:autoSpaceDE w:val="0"/>
        <w:ind w:firstLine="720"/>
        <w:jc w:val="both"/>
        <w:rPr>
          <w:sz w:val="26"/>
          <w:szCs w:val="26"/>
        </w:rPr>
      </w:pPr>
      <w:r w:rsidRPr="00E10798">
        <w:rPr>
          <w:sz w:val="26"/>
          <w:szCs w:val="26"/>
        </w:rPr>
        <w:t xml:space="preserve"> </w:t>
      </w:r>
      <w:r w:rsidR="000B0E45" w:rsidRPr="00E10798">
        <w:rPr>
          <w:sz w:val="26"/>
          <w:szCs w:val="26"/>
        </w:rPr>
        <w:t xml:space="preserve">По мнению заявителя </w:t>
      </w:r>
      <w:proofErr w:type="spellStart"/>
      <w:r w:rsidR="000B0E45" w:rsidRPr="00E10798">
        <w:rPr>
          <w:sz w:val="26"/>
          <w:szCs w:val="26"/>
        </w:rPr>
        <w:t>п.п</w:t>
      </w:r>
      <w:proofErr w:type="spellEnd"/>
      <w:r w:rsidR="000B0E45" w:rsidRPr="00E10798">
        <w:rPr>
          <w:sz w:val="26"/>
          <w:szCs w:val="26"/>
        </w:rPr>
        <w:t>. 1.1., 3.1., 15.1 Перечня подразумевают выполнение р</w:t>
      </w:r>
      <w:r w:rsidR="000B0E45" w:rsidRPr="00E10798">
        <w:rPr>
          <w:sz w:val="26"/>
          <w:szCs w:val="26"/>
        </w:rPr>
        <w:t>а</w:t>
      </w:r>
      <w:r w:rsidR="000B0E45" w:rsidRPr="00E10798">
        <w:rPr>
          <w:sz w:val="26"/>
          <w:szCs w:val="26"/>
        </w:rPr>
        <w:t>бот на объектах, указанных в статье 48.1 Градостроительного кодекса Российской Ф</w:t>
      </w:r>
      <w:r w:rsidR="000B0E45" w:rsidRPr="00E10798">
        <w:rPr>
          <w:sz w:val="26"/>
          <w:szCs w:val="26"/>
        </w:rPr>
        <w:t>е</w:t>
      </w:r>
      <w:r w:rsidR="000B0E45" w:rsidRPr="00E10798">
        <w:rPr>
          <w:sz w:val="26"/>
          <w:szCs w:val="26"/>
        </w:rPr>
        <w:t xml:space="preserve">дерации, а именно особо опасные, технически сложные и уникальные объекты. </w:t>
      </w:r>
      <w:proofErr w:type="gramStart"/>
      <w:r w:rsidR="000B0E45" w:rsidRPr="00E10798">
        <w:rPr>
          <w:sz w:val="26"/>
          <w:szCs w:val="26"/>
        </w:rPr>
        <w:t>Так как предмет аукциона не относится к данным видам объектов, тр</w:t>
      </w:r>
      <w:r w:rsidR="000B0E45" w:rsidRPr="00E10798">
        <w:rPr>
          <w:sz w:val="26"/>
          <w:szCs w:val="26"/>
        </w:rPr>
        <w:t>е</w:t>
      </w:r>
      <w:r w:rsidR="000B0E45" w:rsidRPr="00E10798">
        <w:rPr>
          <w:sz w:val="26"/>
          <w:szCs w:val="26"/>
        </w:rPr>
        <w:t>бования п. 19 аукционной документации Обществом было выполнено, а именно, был</w:t>
      </w:r>
      <w:r w:rsidR="007B12EB" w:rsidRPr="00E10798">
        <w:rPr>
          <w:sz w:val="26"/>
          <w:szCs w:val="26"/>
        </w:rPr>
        <w:t>а</w:t>
      </w:r>
      <w:r w:rsidR="000B0E45" w:rsidRPr="00E10798">
        <w:rPr>
          <w:sz w:val="26"/>
          <w:szCs w:val="26"/>
        </w:rPr>
        <w:t xml:space="preserve"> представлена копия Свид</w:t>
      </w:r>
      <w:r w:rsidR="000B0E45" w:rsidRPr="00E10798">
        <w:rPr>
          <w:sz w:val="26"/>
          <w:szCs w:val="26"/>
        </w:rPr>
        <w:t>е</w:t>
      </w:r>
      <w:r w:rsidR="000B0E45" w:rsidRPr="00E10798">
        <w:rPr>
          <w:sz w:val="26"/>
          <w:szCs w:val="26"/>
        </w:rPr>
        <w:t>тельства СРО на выполнение работ, являющихся предметом аукциона</w:t>
      </w:r>
      <w:r w:rsidR="00195820" w:rsidRPr="00E10798">
        <w:rPr>
          <w:sz w:val="26"/>
          <w:szCs w:val="26"/>
        </w:rPr>
        <w:t xml:space="preserve"> (</w:t>
      </w:r>
      <w:proofErr w:type="spellStart"/>
      <w:r w:rsidR="00195820" w:rsidRPr="00E10798">
        <w:rPr>
          <w:sz w:val="26"/>
          <w:szCs w:val="26"/>
        </w:rPr>
        <w:t>п.п</w:t>
      </w:r>
      <w:proofErr w:type="spellEnd"/>
      <w:r w:rsidR="00195820" w:rsidRPr="00E10798">
        <w:rPr>
          <w:sz w:val="26"/>
          <w:szCs w:val="26"/>
        </w:rPr>
        <w:t>. 3.2.; 16.1.-16.4.; 23.32.; 24.29.; 32.1., 32.4; 33.7.</w:t>
      </w:r>
      <w:proofErr w:type="gramEnd"/>
      <w:r w:rsidR="00195820" w:rsidRPr="00E10798">
        <w:rPr>
          <w:sz w:val="26"/>
          <w:szCs w:val="26"/>
        </w:rPr>
        <w:t xml:space="preserve"> </w:t>
      </w:r>
      <w:proofErr w:type="gramStart"/>
      <w:r w:rsidR="00195820" w:rsidRPr="00E10798">
        <w:rPr>
          <w:sz w:val="26"/>
          <w:szCs w:val="26"/>
        </w:rPr>
        <w:t>Пере</w:t>
      </w:r>
      <w:r w:rsidR="00195820" w:rsidRPr="00E10798">
        <w:rPr>
          <w:sz w:val="26"/>
          <w:szCs w:val="26"/>
        </w:rPr>
        <w:t>ч</w:t>
      </w:r>
      <w:r w:rsidR="00195820" w:rsidRPr="00E10798">
        <w:rPr>
          <w:sz w:val="26"/>
          <w:szCs w:val="26"/>
        </w:rPr>
        <w:t>ня)</w:t>
      </w:r>
      <w:r w:rsidR="007B12EB" w:rsidRPr="00E10798">
        <w:rPr>
          <w:sz w:val="26"/>
          <w:szCs w:val="26"/>
        </w:rPr>
        <w:t>.</w:t>
      </w:r>
      <w:proofErr w:type="gramEnd"/>
    </w:p>
    <w:p w:rsidR="002009AF" w:rsidRPr="00E10798" w:rsidRDefault="00380997" w:rsidP="00380997">
      <w:pPr>
        <w:pStyle w:val="Default"/>
        <w:jc w:val="both"/>
        <w:rPr>
          <w:sz w:val="26"/>
          <w:szCs w:val="26"/>
        </w:rPr>
      </w:pPr>
      <w:r w:rsidRPr="00E10798">
        <w:rPr>
          <w:sz w:val="26"/>
          <w:szCs w:val="26"/>
        </w:rPr>
        <w:tab/>
      </w:r>
    </w:p>
    <w:p w:rsidR="00101EBA" w:rsidRPr="00E10798" w:rsidRDefault="0088032C" w:rsidP="00513E91">
      <w:pPr>
        <w:autoSpaceDE w:val="0"/>
        <w:ind w:firstLine="720"/>
        <w:jc w:val="both"/>
        <w:rPr>
          <w:sz w:val="26"/>
          <w:szCs w:val="26"/>
        </w:rPr>
      </w:pPr>
      <w:r w:rsidRPr="00E10798">
        <w:rPr>
          <w:sz w:val="26"/>
          <w:szCs w:val="26"/>
        </w:rPr>
        <w:t>Представител</w:t>
      </w:r>
      <w:r w:rsidR="007B12EB" w:rsidRPr="00E10798">
        <w:rPr>
          <w:sz w:val="26"/>
          <w:szCs w:val="26"/>
        </w:rPr>
        <w:t>и</w:t>
      </w:r>
      <w:r w:rsidRPr="00E10798">
        <w:rPr>
          <w:sz w:val="26"/>
          <w:szCs w:val="26"/>
        </w:rPr>
        <w:t xml:space="preserve"> </w:t>
      </w:r>
      <w:r w:rsidR="007B12EB" w:rsidRPr="00E10798">
        <w:rPr>
          <w:sz w:val="26"/>
          <w:szCs w:val="26"/>
        </w:rPr>
        <w:t>заказчика</w:t>
      </w:r>
      <w:r w:rsidR="00C62CC7" w:rsidRPr="00E10798">
        <w:rPr>
          <w:sz w:val="26"/>
          <w:szCs w:val="26"/>
        </w:rPr>
        <w:t xml:space="preserve"> </w:t>
      </w:r>
      <w:r w:rsidR="007B12EB" w:rsidRPr="00E10798">
        <w:rPr>
          <w:sz w:val="26"/>
          <w:szCs w:val="26"/>
        </w:rPr>
        <w:t>согласились с доводами  жалобы и пояснили, что при рассмотрении заявк</w:t>
      </w:r>
      <w:proofErr w:type="gramStart"/>
      <w:r w:rsidR="007B12EB" w:rsidRPr="00E10798">
        <w:rPr>
          <w:sz w:val="26"/>
          <w:szCs w:val="26"/>
        </w:rPr>
        <w:t>и ООО</w:t>
      </w:r>
      <w:proofErr w:type="gramEnd"/>
      <w:r w:rsidR="007B12EB" w:rsidRPr="00E10798">
        <w:rPr>
          <w:sz w:val="26"/>
          <w:szCs w:val="26"/>
        </w:rPr>
        <w:t xml:space="preserve"> </w:t>
      </w:r>
      <w:r w:rsidR="007B12EB" w:rsidRPr="00E10798">
        <w:rPr>
          <w:color w:val="000000"/>
          <w:sz w:val="26"/>
          <w:szCs w:val="26"/>
        </w:rPr>
        <w:t>«</w:t>
      </w:r>
      <w:proofErr w:type="spellStart"/>
      <w:r w:rsidR="007B12EB" w:rsidRPr="00E10798">
        <w:rPr>
          <w:color w:val="000000"/>
          <w:sz w:val="26"/>
          <w:szCs w:val="26"/>
        </w:rPr>
        <w:t>ТеплоЭнергетическая</w:t>
      </w:r>
      <w:proofErr w:type="spellEnd"/>
      <w:r w:rsidR="007B12EB" w:rsidRPr="00E10798">
        <w:rPr>
          <w:color w:val="000000"/>
          <w:sz w:val="26"/>
          <w:szCs w:val="26"/>
        </w:rPr>
        <w:t xml:space="preserve"> Компания», не было учтено, что р</w:t>
      </w:r>
      <w:r w:rsidR="007B12EB" w:rsidRPr="00E10798">
        <w:rPr>
          <w:color w:val="000000"/>
          <w:sz w:val="26"/>
          <w:szCs w:val="26"/>
        </w:rPr>
        <w:t>а</w:t>
      </w:r>
      <w:r w:rsidR="007B12EB" w:rsidRPr="00E10798">
        <w:rPr>
          <w:color w:val="000000"/>
          <w:sz w:val="26"/>
          <w:szCs w:val="26"/>
        </w:rPr>
        <w:t xml:space="preserve">боты указанные в </w:t>
      </w:r>
      <w:proofErr w:type="spellStart"/>
      <w:r w:rsidR="007B12EB" w:rsidRPr="00E10798">
        <w:rPr>
          <w:sz w:val="26"/>
          <w:szCs w:val="26"/>
        </w:rPr>
        <w:t>п.п</w:t>
      </w:r>
      <w:proofErr w:type="spellEnd"/>
      <w:r w:rsidR="007B12EB" w:rsidRPr="00E10798">
        <w:rPr>
          <w:sz w:val="26"/>
          <w:szCs w:val="26"/>
        </w:rPr>
        <w:t>. 1.1., 3.1., 15.1 Перечня выполняются на особо опасных, технич</w:t>
      </w:r>
      <w:r w:rsidR="007B12EB" w:rsidRPr="00E10798">
        <w:rPr>
          <w:sz w:val="26"/>
          <w:szCs w:val="26"/>
        </w:rPr>
        <w:t>е</w:t>
      </w:r>
      <w:r w:rsidR="007B12EB" w:rsidRPr="00E10798">
        <w:rPr>
          <w:sz w:val="26"/>
          <w:szCs w:val="26"/>
        </w:rPr>
        <w:t>ски сложных и уникальных объектах, к которым предмет аукц</w:t>
      </w:r>
      <w:r w:rsidR="007B12EB" w:rsidRPr="00E10798">
        <w:rPr>
          <w:sz w:val="26"/>
          <w:szCs w:val="26"/>
        </w:rPr>
        <w:t>и</w:t>
      </w:r>
      <w:r w:rsidR="007B12EB" w:rsidRPr="00E10798">
        <w:rPr>
          <w:sz w:val="26"/>
          <w:szCs w:val="26"/>
        </w:rPr>
        <w:t>она не относится</w:t>
      </w:r>
      <w:r w:rsidR="002B07B5" w:rsidRPr="00E10798">
        <w:rPr>
          <w:sz w:val="26"/>
          <w:szCs w:val="26"/>
        </w:rPr>
        <w:t>.</w:t>
      </w:r>
    </w:p>
    <w:p w:rsidR="002009AF" w:rsidRPr="00E10798" w:rsidRDefault="002009AF" w:rsidP="00513E91">
      <w:pPr>
        <w:autoSpaceDE w:val="0"/>
        <w:ind w:firstLine="720"/>
        <w:jc w:val="both"/>
        <w:rPr>
          <w:sz w:val="26"/>
          <w:szCs w:val="26"/>
        </w:rPr>
      </w:pPr>
    </w:p>
    <w:p w:rsidR="00DF6ABD" w:rsidRPr="00E10798" w:rsidRDefault="00DF6ABD" w:rsidP="00DF6ABD">
      <w:pPr>
        <w:autoSpaceDE w:val="0"/>
        <w:ind w:firstLine="720"/>
        <w:jc w:val="both"/>
        <w:rPr>
          <w:sz w:val="26"/>
          <w:szCs w:val="26"/>
        </w:rPr>
      </w:pPr>
      <w:r w:rsidRPr="00E10798">
        <w:rPr>
          <w:sz w:val="26"/>
          <w:szCs w:val="26"/>
        </w:rPr>
        <w:t xml:space="preserve">Рассмотрев жалобу и приложенные к ней материалы, а также другие документы (копии), представленные </w:t>
      </w:r>
      <w:r w:rsidR="00B124C0" w:rsidRPr="00E10798">
        <w:rPr>
          <w:sz w:val="26"/>
          <w:szCs w:val="26"/>
        </w:rPr>
        <w:t>заказчиком</w:t>
      </w:r>
      <w:r w:rsidRPr="00E10798">
        <w:rPr>
          <w:sz w:val="26"/>
          <w:szCs w:val="26"/>
        </w:rPr>
        <w:t>, выслушав мнени</w:t>
      </w:r>
      <w:r w:rsidR="002009AF" w:rsidRPr="00E10798">
        <w:rPr>
          <w:sz w:val="26"/>
          <w:szCs w:val="26"/>
        </w:rPr>
        <w:t>е</w:t>
      </w:r>
      <w:r w:rsidRPr="00E10798">
        <w:rPr>
          <w:sz w:val="26"/>
          <w:szCs w:val="26"/>
        </w:rPr>
        <w:t xml:space="preserve"> </w:t>
      </w:r>
      <w:r w:rsidR="002009AF" w:rsidRPr="00E10798">
        <w:rPr>
          <w:sz w:val="26"/>
          <w:szCs w:val="26"/>
        </w:rPr>
        <w:t>представител</w:t>
      </w:r>
      <w:r w:rsidR="00B124C0" w:rsidRPr="00E10798">
        <w:rPr>
          <w:sz w:val="26"/>
          <w:szCs w:val="26"/>
        </w:rPr>
        <w:t>ей</w:t>
      </w:r>
      <w:r w:rsidR="002B07B5" w:rsidRPr="00E10798">
        <w:rPr>
          <w:sz w:val="26"/>
          <w:szCs w:val="26"/>
        </w:rPr>
        <w:t xml:space="preserve"> заявителя и </w:t>
      </w:r>
      <w:r w:rsidR="00B124C0" w:rsidRPr="00E10798">
        <w:rPr>
          <w:sz w:val="26"/>
          <w:szCs w:val="26"/>
        </w:rPr>
        <w:t>з</w:t>
      </w:r>
      <w:r w:rsidR="00B124C0" w:rsidRPr="00E10798">
        <w:rPr>
          <w:sz w:val="26"/>
          <w:szCs w:val="26"/>
        </w:rPr>
        <w:t>а</w:t>
      </w:r>
      <w:r w:rsidR="00B124C0" w:rsidRPr="00E10798">
        <w:rPr>
          <w:sz w:val="26"/>
          <w:szCs w:val="26"/>
        </w:rPr>
        <w:t>казчика</w:t>
      </w:r>
      <w:r w:rsidRPr="00E10798">
        <w:rPr>
          <w:sz w:val="26"/>
          <w:szCs w:val="26"/>
        </w:rPr>
        <w:t xml:space="preserve"> и проведя внеплановую проверку, Комиссия Липецкого УФАС России по ра</w:t>
      </w:r>
      <w:r w:rsidRPr="00E10798">
        <w:rPr>
          <w:sz w:val="26"/>
          <w:szCs w:val="26"/>
        </w:rPr>
        <w:t>с</w:t>
      </w:r>
      <w:r w:rsidRPr="00E10798">
        <w:rPr>
          <w:sz w:val="26"/>
          <w:szCs w:val="26"/>
        </w:rPr>
        <w:t>смотрению жалобы установила следующее</w:t>
      </w:r>
      <w:r w:rsidR="002E172C" w:rsidRPr="00E10798">
        <w:rPr>
          <w:sz w:val="26"/>
          <w:szCs w:val="26"/>
        </w:rPr>
        <w:t>.</w:t>
      </w:r>
    </w:p>
    <w:p w:rsidR="00DF6ABD" w:rsidRPr="00E10798" w:rsidRDefault="000C404E" w:rsidP="00DF6ABD">
      <w:pPr>
        <w:autoSpaceDE w:val="0"/>
        <w:ind w:firstLine="720"/>
        <w:jc w:val="both"/>
        <w:rPr>
          <w:sz w:val="26"/>
          <w:szCs w:val="26"/>
        </w:rPr>
      </w:pPr>
      <w:r w:rsidRPr="00E10798">
        <w:rPr>
          <w:sz w:val="26"/>
          <w:szCs w:val="26"/>
        </w:rPr>
        <w:t xml:space="preserve">Распоряжением главы администрации </w:t>
      </w:r>
      <w:r w:rsidR="008F5032" w:rsidRPr="00E10798">
        <w:rPr>
          <w:sz w:val="26"/>
          <w:szCs w:val="26"/>
        </w:rPr>
        <w:t xml:space="preserve">сельского поселения </w:t>
      </w:r>
      <w:proofErr w:type="spellStart"/>
      <w:r w:rsidR="008F5032" w:rsidRPr="00E10798">
        <w:rPr>
          <w:sz w:val="26"/>
          <w:szCs w:val="26"/>
        </w:rPr>
        <w:t>Куйманский</w:t>
      </w:r>
      <w:proofErr w:type="spellEnd"/>
      <w:r w:rsidR="008F5032" w:rsidRPr="00E10798">
        <w:rPr>
          <w:sz w:val="26"/>
          <w:szCs w:val="26"/>
        </w:rPr>
        <w:t xml:space="preserve"> сельс</w:t>
      </w:r>
      <w:r w:rsidR="008F5032" w:rsidRPr="00E10798">
        <w:rPr>
          <w:sz w:val="26"/>
          <w:szCs w:val="26"/>
        </w:rPr>
        <w:t>о</w:t>
      </w:r>
      <w:r w:rsidR="008F5032" w:rsidRPr="00E10798">
        <w:rPr>
          <w:sz w:val="26"/>
          <w:szCs w:val="26"/>
        </w:rPr>
        <w:t>вет Лебедянского</w:t>
      </w:r>
      <w:r w:rsidR="002E172C" w:rsidRPr="00E10798">
        <w:rPr>
          <w:sz w:val="26"/>
          <w:szCs w:val="26"/>
        </w:rPr>
        <w:t xml:space="preserve"> муниципального рай</w:t>
      </w:r>
      <w:r w:rsidR="008F5032" w:rsidRPr="00E10798">
        <w:rPr>
          <w:sz w:val="26"/>
          <w:szCs w:val="26"/>
        </w:rPr>
        <w:t xml:space="preserve">она Липецкой области </w:t>
      </w:r>
      <w:r w:rsidR="002E172C" w:rsidRPr="00E10798">
        <w:rPr>
          <w:sz w:val="26"/>
          <w:szCs w:val="26"/>
        </w:rPr>
        <w:t xml:space="preserve">от </w:t>
      </w:r>
      <w:r w:rsidR="008F5032" w:rsidRPr="00E10798">
        <w:rPr>
          <w:sz w:val="26"/>
          <w:szCs w:val="26"/>
        </w:rPr>
        <w:t>18</w:t>
      </w:r>
      <w:r w:rsidR="002E172C" w:rsidRPr="00E10798">
        <w:rPr>
          <w:sz w:val="26"/>
          <w:szCs w:val="26"/>
        </w:rPr>
        <w:t>.07.2014</w:t>
      </w:r>
      <w:r w:rsidR="002B07B5" w:rsidRPr="00E10798">
        <w:rPr>
          <w:sz w:val="26"/>
          <w:szCs w:val="26"/>
        </w:rPr>
        <w:t xml:space="preserve"> № </w:t>
      </w:r>
      <w:r w:rsidR="008F5032" w:rsidRPr="00E10798">
        <w:rPr>
          <w:sz w:val="26"/>
          <w:szCs w:val="26"/>
        </w:rPr>
        <w:t>20</w:t>
      </w:r>
      <w:r w:rsidR="002E172C" w:rsidRPr="00E10798">
        <w:rPr>
          <w:sz w:val="26"/>
          <w:szCs w:val="26"/>
        </w:rPr>
        <w:t>,</w:t>
      </w:r>
      <w:r w:rsidR="00DF6ABD" w:rsidRPr="00E10798">
        <w:rPr>
          <w:sz w:val="26"/>
          <w:szCs w:val="26"/>
        </w:rPr>
        <w:t xml:space="preserve"> пр</w:t>
      </w:r>
      <w:r w:rsidR="00DF6ABD" w:rsidRPr="00E10798">
        <w:rPr>
          <w:sz w:val="26"/>
          <w:szCs w:val="26"/>
        </w:rPr>
        <w:t>и</w:t>
      </w:r>
      <w:r w:rsidR="00DF6ABD" w:rsidRPr="00E10798">
        <w:rPr>
          <w:sz w:val="26"/>
          <w:szCs w:val="26"/>
        </w:rPr>
        <w:t xml:space="preserve">нято решение об осуществлении закупки </w:t>
      </w:r>
      <w:r w:rsidR="008F5032" w:rsidRPr="00E10798">
        <w:rPr>
          <w:sz w:val="26"/>
          <w:szCs w:val="26"/>
        </w:rPr>
        <w:t>работ по реконструкции водопровода В</w:t>
      </w:r>
      <w:proofErr w:type="gramStart"/>
      <w:r w:rsidR="008F5032" w:rsidRPr="00E10798">
        <w:rPr>
          <w:sz w:val="26"/>
          <w:szCs w:val="26"/>
        </w:rPr>
        <w:t>1</w:t>
      </w:r>
      <w:proofErr w:type="gramEnd"/>
      <w:r w:rsidR="008F5032" w:rsidRPr="00E10798">
        <w:rPr>
          <w:sz w:val="26"/>
          <w:szCs w:val="26"/>
        </w:rPr>
        <w:t xml:space="preserve"> и прокладку водопровода методом ГНБ с. </w:t>
      </w:r>
      <w:proofErr w:type="spellStart"/>
      <w:r w:rsidR="008F5032" w:rsidRPr="00E10798">
        <w:rPr>
          <w:sz w:val="26"/>
          <w:szCs w:val="26"/>
        </w:rPr>
        <w:t>Куймань</w:t>
      </w:r>
      <w:proofErr w:type="spellEnd"/>
      <w:r w:rsidR="008F5032" w:rsidRPr="00E10798">
        <w:rPr>
          <w:sz w:val="26"/>
          <w:szCs w:val="26"/>
        </w:rPr>
        <w:t xml:space="preserve"> ул. Липецкая Лебедянского муниц</w:t>
      </w:r>
      <w:r w:rsidR="008F5032" w:rsidRPr="00E10798">
        <w:rPr>
          <w:sz w:val="26"/>
          <w:szCs w:val="26"/>
        </w:rPr>
        <w:t>и</w:t>
      </w:r>
      <w:r w:rsidR="008F5032" w:rsidRPr="00E10798">
        <w:rPr>
          <w:sz w:val="26"/>
          <w:szCs w:val="26"/>
        </w:rPr>
        <w:t>пального района Липецкой области Российской Федерации</w:t>
      </w:r>
      <w:r w:rsidR="006F74EA" w:rsidRPr="00E10798">
        <w:rPr>
          <w:sz w:val="26"/>
          <w:szCs w:val="26"/>
        </w:rPr>
        <w:t xml:space="preserve"> </w:t>
      </w:r>
      <w:r w:rsidR="0000008C" w:rsidRPr="00E10798">
        <w:rPr>
          <w:sz w:val="26"/>
          <w:szCs w:val="26"/>
        </w:rPr>
        <w:t xml:space="preserve">путем </w:t>
      </w:r>
      <w:r w:rsidR="00DF6ABD" w:rsidRPr="00E10798">
        <w:rPr>
          <w:sz w:val="26"/>
          <w:szCs w:val="26"/>
        </w:rPr>
        <w:t xml:space="preserve">проведения </w:t>
      </w:r>
      <w:r w:rsidRPr="00E10798">
        <w:rPr>
          <w:sz w:val="26"/>
          <w:szCs w:val="26"/>
        </w:rPr>
        <w:t>аукциона в электронной форме</w:t>
      </w:r>
      <w:r w:rsidR="00DF6ABD" w:rsidRPr="00E10798">
        <w:rPr>
          <w:sz w:val="26"/>
          <w:szCs w:val="26"/>
        </w:rPr>
        <w:t>.</w:t>
      </w:r>
    </w:p>
    <w:p w:rsidR="00DF6ABD" w:rsidRPr="00E10798" w:rsidRDefault="000C404E" w:rsidP="00DF6ABD">
      <w:pPr>
        <w:autoSpaceDE w:val="0"/>
        <w:ind w:firstLine="720"/>
        <w:jc w:val="both"/>
        <w:rPr>
          <w:sz w:val="26"/>
          <w:szCs w:val="26"/>
        </w:rPr>
      </w:pPr>
      <w:r w:rsidRPr="00E10798">
        <w:rPr>
          <w:sz w:val="26"/>
          <w:szCs w:val="26"/>
        </w:rPr>
        <w:t xml:space="preserve">Распоряжением </w:t>
      </w:r>
      <w:r w:rsidR="008F5032" w:rsidRPr="00E10798">
        <w:rPr>
          <w:sz w:val="26"/>
          <w:szCs w:val="26"/>
        </w:rPr>
        <w:t xml:space="preserve">главы администрации сельского поселения </w:t>
      </w:r>
      <w:proofErr w:type="spellStart"/>
      <w:r w:rsidR="008F5032" w:rsidRPr="00E10798">
        <w:rPr>
          <w:sz w:val="26"/>
          <w:szCs w:val="26"/>
        </w:rPr>
        <w:t>Куйманский</w:t>
      </w:r>
      <w:proofErr w:type="spellEnd"/>
      <w:r w:rsidR="008F5032" w:rsidRPr="00E10798">
        <w:rPr>
          <w:sz w:val="26"/>
          <w:szCs w:val="26"/>
        </w:rPr>
        <w:t xml:space="preserve"> сельс</w:t>
      </w:r>
      <w:r w:rsidR="008F5032" w:rsidRPr="00E10798">
        <w:rPr>
          <w:sz w:val="26"/>
          <w:szCs w:val="26"/>
        </w:rPr>
        <w:t>о</w:t>
      </w:r>
      <w:r w:rsidR="008F5032" w:rsidRPr="00E10798">
        <w:rPr>
          <w:sz w:val="26"/>
          <w:szCs w:val="26"/>
        </w:rPr>
        <w:t xml:space="preserve">вет Лебедянского муниципального района Липецкой области </w:t>
      </w:r>
      <w:r w:rsidRPr="00E10798">
        <w:rPr>
          <w:sz w:val="26"/>
          <w:szCs w:val="26"/>
        </w:rPr>
        <w:t xml:space="preserve">от </w:t>
      </w:r>
      <w:r w:rsidR="008F5032" w:rsidRPr="00E10798">
        <w:rPr>
          <w:sz w:val="26"/>
          <w:szCs w:val="26"/>
        </w:rPr>
        <w:t>18</w:t>
      </w:r>
      <w:r w:rsidRPr="00E10798">
        <w:rPr>
          <w:sz w:val="26"/>
          <w:szCs w:val="26"/>
        </w:rPr>
        <w:t>.</w:t>
      </w:r>
      <w:r w:rsidR="008F5032" w:rsidRPr="00E10798">
        <w:rPr>
          <w:sz w:val="26"/>
          <w:szCs w:val="26"/>
        </w:rPr>
        <w:t>1</w:t>
      </w:r>
      <w:r w:rsidRPr="00E10798">
        <w:rPr>
          <w:sz w:val="26"/>
          <w:szCs w:val="26"/>
        </w:rPr>
        <w:t>2.201</w:t>
      </w:r>
      <w:r w:rsidR="006F74EA" w:rsidRPr="00E10798">
        <w:rPr>
          <w:sz w:val="26"/>
          <w:szCs w:val="26"/>
        </w:rPr>
        <w:t>4</w:t>
      </w:r>
      <w:r w:rsidRPr="00E10798">
        <w:rPr>
          <w:sz w:val="26"/>
          <w:szCs w:val="26"/>
        </w:rPr>
        <w:t xml:space="preserve"> № </w:t>
      </w:r>
      <w:r w:rsidR="008F5032" w:rsidRPr="00E10798">
        <w:rPr>
          <w:sz w:val="26"/>
          <w:szCs w:val="26"/>
        </w:rPr>
        <w:t>35</w:t>
      </w:r>
      <w:r w:rsidR="00DF6ABD" w:rsidRPr="00E10798">
        <w:rPr>
          <w:sz w:val="26"/>
          <w:szCs w:val="26"/>
        </w:rPr>
        <w:t xml:space="preserve"> утве</w:t>
      </w:r>
      <w:r w:rsidR="00DF6ABD" w:rsidRPr="00E10798">
        <w:rPr>
          <w:sz w:val="26"/>
          <w:szCs w:val="26"/>
        </w:rPr>
        <w:t>р</w:t>
      </w:r>
      <w:r w:rsidR="00DF6ABD" w:rsidRPr="00E10798">
        <w:rPr>
          <w:sz w:val="26"/>
          <w:szCs w:val="26"/>
        </w:rPr>
        <w:t>жден состав единой комиссии.</w:t>
      </w:r>
    </w:p>
    <w:p w:rsidR="000C404E" w:rsidRPr="00E10798" w:rsidRDefault="000C404E" w:rsidP="000C404E">
      <w:pPr>
        <w:autoSpaceDE w:val="0"/>
        <w:ind w:firstLine="720"/>
        <w:jc w:val="both"/>
        <w:rPr>
          <w:sz w:val="26"/>
          <w:szCs w:val="26"/>
        </w:rPr>
      </w:pPr>
      <w:r w:rsidRPr="00E10798">
        <w:rPr>
          <w:sz w:val="26"/>
          <w:szCs w:val="26"/>
        </w:rPr>
        <w:t>Как следует из материалов, представленных на рассмотрение жалобы, докуме</w:t>
      </w:r>
      <w:r w:rsidRPr="00E10798">
        <w:rPr>
          <w:sz w:val="26"/>
          <w:szCs w:val="26"/>
        </w:rPr>
        <w:t>н</w:t>
      </w:r>
      <w:r w:rsidRPr="00E10798">
        <w:rPr>
          <w:sz w:val="26"/>
          <w:szCs w:val="26"/>
        </w:rPr>
        <w:t xml:space="preserve">тация об электронном аукционе опубликована на официальном сайте </w:t>
      </w:r>
      <w:r w:rsidR="008F5032" w:rsidRPr="00E10798">
        <w:rPr>
          <w:sz w:val="26"/>
          <w:szCs w:val="26"/>
        </w:rPr>
        <w:t>21</w:t>
      </w:r>
      <w:r w:rsidRPr="00E10798">
        <w:rPr>
          <w:sz w:val="26"/>
          <w:szCs w:val="26"/>
        </w:rPr>
        <w:t>.0</w:t>
      </w:r>
      <w:r w:rsidR="006F74EA" w:rsidRPr="00E10798">
        <w:rPr>
          <w:sz w:val="26"/>
          <w:szCs w:val="26"/>
        </w:rPr>
        <w:t>7</w:t>
      </w:r>
      <w:r w:rsidRPr="00E10798">
        <w:rPr>
          <w:sz w:val="26"/>
          <w:szCs w:val="26"/>
        </w:rPr>
        <w:t xml:space="preserve">.2014. В тот же день </w:t>
      </w:r>
      <w:r w:rsidR="006F74EA" w:rsidRPr="00E10798">
        <w:rPr>
          <w:sz w:val="26"/>
          <w:szCs w:val="26"/>
        </w:rPr>
        <w:t>уполномоченным органом</w:t>
      </w:r>
      <w:r w:rsidRPr="00E10798">
        <w:rPr>
          <w:sz w:val="26"/>
          <w:szCs w:val="26"/>
        </w:rPr>
        <w:t xml:space="preserve"> на официальном сайте </w:t>
      </w:r>
      <w:hyperlink r:id="rId9" w:history="1">
        <w:r w:rsidRPr="00E10798">
          <w:rPr>
            <w:rStyle w:val="a3"/>
            <w:sz w:val="26"/>
            <w:szCs w:val="26"/>
            <w:lang w:val="en-US"/>
          </w:rPr>
          <w:t>www</w:t>
        </w:r>
        <w:r w:rsidRPr="00E10798">
          <w:rPr>
            <w:rStyle w:val="a3"/>
            <w:sz w:val="26"/>
            <w:szCs w:val="26"/>
          </w:rPr>
          <w:t>.</w:t>
        </w:r>
        <w:proofErr w:type="spellStart"/>
        <w:r w:rsidRPr="00E10798">
          <w:rPr>
            <w:rStyle w:val="a3"/>
            <w:sz w:val="26"/>
            <w:szCs w:val="26"/>
            <w:lang w:val="en-US"/>
          </w:rPr>
          <w:t>zakupki</w:t>
        </w:r>
        <w:proofErr w:type="spellEnd"/>
        <w:r w:rsidRPr="00E10798">
          <w:rPr>
            <w:rStyle w:val="a3"/>
            <w:sz w:val="26"/>
            <w:szCs w:val="26"/>
          </w:rPr>
          <w:t>.</w:t>
        </w:r>
        <w:proofErr w:type="spellStart"/>
        <w:r w:rsidRPr="00E10798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E10798">
          <w:rPr>
            <w:rStyle w:val="a3"/>
            <w:sz w:val="26"/>
            <w:szCs w:val="26"/>
          </w:rPr>
          <w:t>.</w:t>
        </w:r>
        <w:proofErr w:type="spellStart"/>
        <w:r w:rsidRPr="00E10798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E10798">
        <w:rPr>
          <w:sz w:val="26"/>
          <w:szCs w:val="26"/>
        </w:rPr>
        <w:t xml:space="preserve"> размещ</w:t>
      </w:r>
      <w:r w:rsidRPr="00E10798">
        <w:rPr>
          <w:sz w:val="26"/>
          <w:szCs w:val="26"/>
        </w:rPr>
        <w:t>е</w:t>
      </w:r>
      <w:r w:rsidRPr="00E10798">
        <w:rPr>
          <w:sz w:val="26"/>
          <w:szCs w:val="26"/>
        </w:rPr>
        <w:t>но извещение о проведении указанного электронного аукциона.</w:t>
      </w:r>
    </w:p>
    <w:p w:rsidR="008F5032" w:rsidRPr="00E10798" w:rsidRDefault="008F5032" w:rsidP="000C404E">
      <w:pPr>
        <w:autoSpaceDE w:val="0"/>
        <w:ind w:firstLine="720"/>
        <w:jc w:val="both"/>
        <w:rPr>
          <w:sz w:val="26"/>
          <w:szCs w:val="26"/>
        </w:rPr>
      </w:pPr>
      <w:r w:rsidRPr="00E10798">
        <w:rPr>
          <w:sz w:val="26"/>
          <w:szCs w:val="26"/>
        </w:rPr>
        <w:t>Предметом электронного аукциона является выполнение работ по реко</w:t>
      </w:r>
      <w:r w:rsidRPr="00E10798">
        <w:rPr>
          <w:sz w:val="26"/>
          <w:szCs w:val="26"/>
        </w:rPr>
        <w:t>н</w:t>
      </w:r>
      <w:r w:rsidRPr="00E10798">
        <w:rPr>
          <w:sz w:val="26"/>
          <w:szCs w:val="26"/>
        </w:rPr>
        <w:t>струкции водопровода В</w:t>
      </w:r>
      <w:proofErr w:type="gramStart"/>
      <w:r w:rsidRPr="00E10798">
        <w:rPr>
          <w:sz w:val="26"/>
          <w:szCs w:val="26"/>
        </w:rPr>
        <w:t>1</w:t>
      </w:r>
      <w:proofErr w:type="gramEnd"/>
      <w:r w:rsidRPr="00E10798">
        <w:rPr>
          <w:sz w:val="26"/>
          <w:szCs w:val="26"/>
        </w:rPr>
        <w:t xml:space="preserve"> и прокладку водопровода методом ГНБ с. </w:t>
      </w:r>
      <w:proofErr w:type="spellStart"/>
      <w:r w:rsidRPr="00E10798">
        <w:rPr>
          <w:sz w:val="26"/>
          <w:szCs w:val="26"/>
        </w:rPr>
        <w:t>Куймань</w:t>
      </w:r>
      <w:proofErr w:type="spellEnd"/>
      <w:r w:rsidRPr="00E10798">
        <w:rPr>
          <w:sz w:val="26"/>
          <w:szCs w:val="26"/>
        </w:rPr>
        <w:t xml:space="preserve"> </w:t>
      </w:r>
      <w:r w:rsidRPr="00E10798">
        <w:rPr>
          <w:sz w:val="26"/>
          <w:szCs w:val="26"/>
        </w:rPr>
        <w:br/>
        <w:t>ул. Липецкая Лебедянского муниципального района Липецкой области Российской Ф</w:t>
      </w:r>
      <w:r w:rsidRPr="00E10798">
        <w:rPr>
          <w:sz w:val="26"/>
          <w:szCs w:val="26"/>
        </w:rPr>
        <w:t>е</w:t>
      </w:r>
      <w:r w:rsidRPr="00E10798">
        <w:rPr>
          <w:sz w:val="26"/>
          <w:szCs w:val="26"/>
        </w:rPr>
        <w:t>дерации.</w:t>
      </w:r>
    </w:p>
    <w:p w:rsidR="00B03B3E" w:rsidRPr="00E10798" w:rsidRDefault="00F75045" w:rsidP="00B03B3E">
      <w:pPr>
        <w:autoSpaceDE w:val="0"/>
        <w:ind w:firstLine="720"/>
        <w:jc w:val="both"/>
        <w:rPr>
          <w:sz w:val="26"/>
          <w:szCs w:val="26"/>
        </w:rPr>
      </w:pPr>
      <w:r w:rsidRPr="00E10798">
        <w:rPr>
          <w:sz w:val="26"/>
          <w:szCs w:val="26"/>
        </w:rPr>
        <w:t xml:space="preserve">В соответствии с ч. 2 ст. 52 Градостроительного кодекса Российской Федерации </w:t>
      </w:r>
      <w:hyperlink r:id="rId10" w:history="1">
        <w:r w:rsidRPr="00E10798">
          <w:rPr>
            <w:rStyle w:val="a5"/>
            <w:b w:val="0"/>
            <w:color w:val="000000" w:themeColor="text1"/>
            <w:sz w:val="26"/>
            <w:szCs w:val="26"/>
            <w:u w:val="none"/>
          </w:rPr>
          <w:t>виды работ</w:t>
        </w:r>
      </w:hyperlink>
      <w:r w:rsidRPr="00E10798">
        <w:rPr>
          <w:sz w:val="26"/>
          <w:szCs w:val="26"/>
        </w:rPr>
        <w:t xml:space="preserve"> по строительству, реконструкции, капитальному ремонту объектов кап</w:t>
      </w:r>
      <w:r w:rsidRPr="00E10798">
        <w:rPr>
          <w:sz w:val="26"/>
          <w:szCs w:val="26"/>
        </w:rPr>
        <w:t>и</w:t>
      </w:r>
      <w:r w:rsidRPr="00E10798">
        <w:rPr>
          <w:sz w:val="26"/>
          <w:szCs w:val="26"/>
        </w:rPr>
        <w:t>тального строительства, которые оказывают влияние на безопасность объектов кап</w:t>
      </w:r>
      <w:r w:rsidRPr="00E10798">
        <w:rPr>
          <w:sz w:val="26"/>
          <w:szCs w:val="26"/>
        </w:rPr>
        <w:t>и</w:t>
      </w:r>
      <w:r w:rsidRPr="00E10798">
        <w:rPr>
          <w:sz w:val="26"/>
          <w:szCs w:val="26"/>
        </w:rPr>
        <w:t>тального строительства, должны выполняться только индивидуальными предприним</w:t>
      </w:r>
      <w:r w:rsidRPr="00E10798">
        <w:rPr>
          <w:sz w:val="26"/>
          <w:szCs w:val="26"/>
        </w:rPr>
        <w:t>а</w:t>
      </w:r>
      <w:r w:rsidRPr="00E10798">
        <w:rPr>
          <w:sz w:val="26"/>
          <w:szCs w:val="26"/>
        </w:rPr>
        <w:t>телями или юридическими лицами, имеющими выданные саморегулируемой организ</w:t>
      </w:r>
      <w:r w:rsidRPr="00E10798">
        <w:rPr>
          <w:sz w:val="26"/>
          <w:szCs w:val="26"/>
        </w:rPr>
        <w:t>а</w:t>
      </w:r>
      <w:r w:rsidRPr="00E10798">
        <w:rPr>
          <w:sz w:val="26"/>
          <w:szCs w:val="26"/>
        </w:rPr>
        <w:t xml:space="preserve">цией свидетельства о допуске к таким видам работ. Иные виды работ по строительству, </w:t>
      </w:r>
      <w:r w:rsidRPr="00E10798">
        <w:rPr>
          <w:sz w:val="26"/>
          <w:szCs w:val="26"/>
        </w:rPr>
        <w:lastRenderedPageBreak/>
        <w:t>реконструкции, капитальному ремонту объектов капитального строительства могут в</w:t>
      </w:r>
      <w:r w:rsidRPr="00E10798">
        <w:rPr>
          <w:sz w:val="26"/>
          <w:szCs w:val="26"/>
        </w:rPr>
        <w:t>ы</w:t>
      </w:r>
      <w:r w:rsidRPr="00E10798">
        <w:rPr>
          <w:sz w:val="26"/>
          <w:szCs w:val="26"/>
        </w:rPr>
        <w:t>полняться любыми физическими или юридическими лицами.</w:t>
      </w:r>
    </w:p>
    <w:p w:rsidR="00B03B3E" w:rsidRPr="00E10798" w:rsidRDefault="00B03B3E" w:rsidP="00B03B3E">
      <w:pPr>
        <w:autoSpaceDE w:val="0"/>
        <w:ind w:firstLine="720"/>
        <w:jc w:val="both"/>
        <w:rPr>
          <w:sz w:val="26"/>
          <w:szCs w:val="26"/>
        </w:rPr>
      </w:pPr>
      <w:r w:rsidRPr="00E10798">
        <w:rPr>
          <w:sz w:val="26"/>
          <w:szCs w:val="26"/>
        </w:rPr>
        <w:t>Требования к содержанию и составу заявки на участие в аукционе в эле</w:t>
      </w:r>
      <w:r w:rsidRPr="00E10798">
        <w:rPr>
          <w:sz w:val="26"/>
          <w:szCs w:val="26"/>
        </w:rPr>
        <w:t>к</w:t>
      </w:r>
      <w:r w:rsidRPr="00E10798">
        <w:rPr>
          <w:sz w:val="26"/>
          <w:szCs w:val="26"/>
        </w:rPr>
        <w:t>тронной форме установлены пунктами 18 и 19 документации электронного ау</w:t>
      </w:r>
      <w:r w:rsidRPr="00E10798">
        <w:rPr>
          <w:sz w:val="26"/>
          <w:szCs w:val="26"/>
        </w:rPr>
        <w:t>к</w:t>
      </w:r>
      <w:r w:rsidRPr="00E10798">
        <w:rPr>
          <w:sz w:val="26"/>
          <w:szCs w:val="26"/>
        </w:rPr>
        <w:t>циона.</w:t>
      </w:r>
    </w:p>
    <w:p w:rsidR="00B03B3E" w:rsidRPr="00E10798" w:rsidRDefault="00B03B3E" w:rsidP="00B03B3E">
      <w:pPr>
        <w:autoSpaceDE w:val="0"/>
        <w:ind w:firstLine="720"/>
        <w:jc w:val="both"/>
        <w:rPr>
          <w:sz w:val="26"/>
          <w:szCs w:val="26"/>
        </w:rPr>
      </w:pPr>
      <w:proofErr w:type="gramStart"/>
      <w:r w:rsidRPr="00E10798">
        <w:rPr>
          <w:sz w:val="26"/>
          <w:szCs w:val="26"/>
        </w:rPr>
        <w:t>В соответствии с п. 19 аукционной документации вторая часть заявки должна с</w:t>
      </w:r>
      <w:r w:rsidRPr="00E10798">
        <w:rPr>
          <w:sz w:val="26"/>
          <w:szCs w:val="26"/>
        </w:rPr>
        <w:t>о</w:t>
      </w:r>
      <w:r w:rsidRPr="00E10798">
        <w:rPr>
          <w:sz w:val="26"/>
          <w:szCs w:val="26"/>
        </w:rPr>
        <w:t xml:space="preserve">держать, в том числе, </w:t>
      </w:r>
      <w:r w:rsidRPr="00E10798">
        <w:rPr>
          <w:color w:val="000000"/>
          <w:sz w:val="26"/>
          <w:szCs w:val="26"/>
          <w:shd w:val="clear" w:color="auto" w:fill="FFFFFF"/>
        </w:rPr>
        <w:t>документы, подтверждающие соответствие участника аукциона требованиям, установленным в настоящей документации в соответствии с пунктом 1 части 1 статьи 31 Закона о контрактной системе или копии этих документов (</w:t>
      </w:r>
      <w:r w:rsidRPr="00E10798">
        <w:rPr>
          <w:sz w:val="26"/>
          <w:szCs w:val="26"/>
        </w:rPr>
        <w:t>Свид</w:t>
      </w:r>
      <w:r w:rsidRPr="00E10798">
        <w:rPr>
          <w:sz w:val="26"/>
          <w:szCs w:val="26"/>
        </w:rPr>
        <w:t>е</w:t>
      </w:r>
      <w:r w:rsidRPr="00E10798">
        <w:rPr>
          <w:sz w:val="26"/>
          <w:szCs w:val="26"/>
        </w:rPr>
        <w:t>тельства о допуске  к определенным видам работ, которые оказывают   влияние на бе</w:t>
      </w:r>
      <w:r w:rsidRPr="00E10798">
        <w:rPr>
          <w:sz w:val="26"/>
          <w:szCs w:val="26"/>
        </w:rPr>
        <w:t>з</w:t>
      </w:r>
      <w:r w:rsidRPr="00E10798">
        <w:rPr>
          <w:sz w:val="26"/>
          <w:szCs w:val="26"/>
        </w:rPr>
        <w:t>опасность объекта капитального строительства, выданных саморегулируемой организ</w:t>
      </w:r>
      <w:r w:rsidRPr="00E10798">
        <w:rPr>
          <w:sz w:val="26"/>
          <w:szCs w:val="26"/>
        </w:rPr>
        <w:t>а</w:t>
      </w:r>
      <w:r w:rsidRPr="00E10798">
        <w:rPr>
          <w:sz w:val="26"/>
          <w:szCs w:val="26"/>
        </w:rPr>
        <w:t>цией</w:t>
      </w:r>
      <w:proofErr w:type="gramEnd"/>
      <w:r w:rsidRPr="00E10798">
        <w:rPr>
          <w:sz w:val="26"/>
          <w:szCs w:val="26"/>
        </w:rPr>
        <w:t xml:space="preserve">, </w:t>
      </w:r>
      <w:proofErr w:type="gramStart"/>
      <w:r w:rsidRPr="00E10798">
        <w:rPr>
          <w:sz w:val="26"/>
          <w:szCs w:val="26"/>
        </w:rPr>
        <w:t>согласно Приказа</w:t>
      </w:r>
      <w:proofErr w:type="gramEnd"/>
      <w:r w:rsidRPr="00E10798">
        <w:rPr>
          <w:sz w:val="26"/>
          <w:szCs w:val="26"/>
        </w:rPr>
        <w:t xml:space="preserve"> Минреги</w:t>
      </w:r>
      <w:r w:rsidRPr="00E10798">
        <w:rPr>
          <w:sz w:val="26"/>
          <w:szCs w:val="26"/>
        </w:rPr>
        <w:t>о</w:t>
      </w:r>
      <w:r w:rsidRPr="00E10798">
        <w:rPr>
          <w:sz w:val="26"/>
          <w:szCs w:val="26"/>
        </w:rPr>
        <w:t xml:space="preserve">нразвития России   от 30.12.2009 N 624): </w:t>
      </w:r>
      <w:proofErr w:type="spellStart"/>
      <w:r w:rsidRPr="00E10798">
        <w:rPr>
          <w:sz w:val="26"/>
          <w:szCs w:val="26"/>
        </w:rPr>
        <w:t>п.п</w:t>
      </w:r>
      <w:proofErr w:type="spellEnd"/>
      <w:r w:rsidRPr="00E10798">
        <w:rPr>
          <w:sz w:val="26"/>
          <w:szCs w:val="26"/>
        </w:rPr>
        <w:t>. 1.1;  3.1.-3.2.; 15.1.; 16.1.-16.4.; 23.32.; 24.29.; 32.1., 32.4; 33.7.</w:t>
      </w:r>
    </w:p>
    <w:p w:rsidR="008F5032" w:rsidRPr="00E10798" w:rsidRDefault="005512DC" w:rsidP="000C404E">
      <w:pPr>
        <w:autoSpaceDE w:val="0"/>
        <w:ind w:firstLine="720"/>
        <w:jc w:val="both"/>
        <w:rPr>
          <w:sz w:val="26"/>
          <w:szCs w:val="26"/>
        </w:rPr>
      </w:pPr>
      <w:r w:rsidRPr="00E10798">
        <w:rPr>
          <w:sz w:val="26"/>
          <w:szCs w:val="26"/>
        </w:rPr>
        <w:t xml:space="preserve">Согласно протоколу подведения итогов аукциона в электронной форме от 19.08.2014 № 0146300020914000004-3 </w:t>
      </w:r>
      <w:r w:rsidR="008C7302" w:rsidRPr="00E10798">
        <w:rPr>
          <w:sz w:val="26"/>
          <w:szCs w:val="26"/>
        </w:rPr>
        <w:t>заявки на участие в аукционе с порядковыми н</w:t>
      </w:r>
      <w:r w:rsidR="008C7302" w:rsidRPr="00E10798">
        <w:rPr>
          <w:sz w:val="26"/>
          <w:szCs w:val="26"/>
        </w:rPr>
        <w:t>о</w:t>
      </w:r>
      <w:r w:rsidR="008C7302" w:rsidRPr="00E10798">
        <w:rPr>
          <w:sz w:val="26"/>
          <w:szCs w:val="26"/>
        </w:rPr>
        <w:t>мерами 8426704 и 8418934 признаны единой комиссией заказчика соотве</w:t>
      </w:r>
      <w:r w:rsidR="008C7302" w:rsidRPr="00E10798">
        <w:rPr>
          <w:sz w:val="26"/>
          <w:szCs w:val="26"/>
        </w:rPr>
        <w:t>т</w:t>
      </w:r>
      <w:r w:rsidR="008C7302" w:rsidRPr="00E10798">
        <w:rPr>
          <w:sz w:val="26"/>
          <w:szCs w:val="26"/>
        </w:rPr>
        <w:t xml:space="preserve">ствующими требованиям аукционной документации. </w:t>
      </w:r>
      <w:proofErr w:type="gramStart"/>
      <w:r w:rsidR="008C7302" w:rsidRPr="00E10798">
        <w:rPr>
          <w:sz w:val="26"/>
          <w:szCs w:val="26"/>
        </w:rPr>
        <w:t>Заявка с порядковым ном</w:t>
      </w:r>
      <w:r w:rsidR="008C7302" w:rsidRPr="00E10798">
        <w:rPr>
          <w:sz w:val="26"/>
          <w:szCs w:val="26"/>
        </w:rPr>
        <w:t>е</w:t>
      </w:r>
      <w:r w:rsidR="008C7302" w:rsidRPr="00E10798">
        <w:rPr>
          <w:sz w:val="26"/>
          <w:szCs w:val="26"/>
        </w:rPr>
        <w:t xml:space="preserve">ром 8424572 (ООО </w:t>
      </w:r>
      <w:r w:rsidR="008C7302" w:rsidRPr="00E10798">
        <w:rPr>
          <w:color w:val="000000"/>
          <w:sz w:val="26"/>
          <w:szCs w:val="26"/>
        </w:rPr>
        <w:t>«</w:t>
      </w:r>
      <w:proofErr w:type="spellStart"/>
      <w:r w:rsidR="008C7302" w:rsidRPr="00E10798">
        <w:rPr>
          <w:color w:val="000000"/>
          <w:sz w:val="26"/>
          <w:szCs w:val="26"/>
        </w:rPr>
        <w:t>ТеплоЭнергетическая</w:t>
      </w:r>
      <w:proofErr w:type="spellEnd"/>
      <w:r w:rsidR="008C7302" w:rsidRPr="00E10798">
        <w:rPr>
          <w:color w:val="000000"/>
          <w:sz w:val="26"/>
          <w:szCs w:val="26"/>
        </w:rPr>
        <w:t xml:space="preserve"> Компания») признана единой коми</w:t>
      </w:r>
      <w:r w:rsidR="008C7302" w:rsidRPr="00E10798">
        <w:rPr>
          <w:color w:val="000000"/>
          <w:sz w:val="26"/>
          <w:szCs w:val="26"/>
        </w:rPr>
        <w:t>с</w:t>
      </w:r>
      <w:r w:rsidR="008C7302" w:rsidRPr="00E10798">
        <w:rPr>
          <w:color w:val="000000"/>
          <w:sz w:val="26"/>
          <w:szCs w:val="26"/>
        </w:rPr>
        <w:t>сией не соответствующей п. 19 аукционной документации, а именно, в заявке отсутствует свидетельство СРО о д</w:t>
      </w:r>
      <w:r w:rsidR="008C7302" w:rsidRPr="00E10798">
        <w:rPr>
          <w:color w:val="000000"/>
          <w:sz w:val="26"/>
          <w:szCs w:val="26"/>
        </w:rPr>
        <w:t>о</w:t>
      </w:r>
      <w:r w:rsidR="008C7302" w:rsidRPr="00E10798">
        <w:rPr>
          <w:color w:val="000000"/>
          <w:sz w:val="26"/>
          <w:szCs w:val="26"/>
        </w:rPr>
        <w:t>пуске к определенным видам работ, которые оказывают влияние на безопасность объе</w:t>
      </w:r>
      <w:r w:rsidR="008C7302" w:rsidRPr="00E10798">
        <w:rPr>
          <w:color w:val="000000"/>
          <w:sz w:val="26"/>
          <w:szCs w:val="26"/>
        </w:rPr>
        <w:t>к</w:t>
      </w:r>
      <w:r w:rsidR="008C7302" w:rsidRPr="00E10798">
        <w:rPr>
          <w:color w:val="000000"/>
          <w:sz w:val="26"/>
          <w:szCs w:val="26"/>
        </w:rPr>
        <w:t xml:space="preserve">та капитального строительства, </w:t>
      </w:r>
      <w:r w:rsidR="005A2846" w:rsidRPr="00E10798">
        <w:rPr>
          <w:color w:val="000000"/>
          <w:sz w:val="26"/>
          <w:szCs w:val="26"/>
        </w:rPr>
        <w:t xml:space="preserve">согласно Приказа Минрегионразвития России от 30.12.2009 № 624: </w:t>
      </w:r>
      <w:proofErr w:type="spellStart"/>
      <w:r w:rsidR="005A2846" w:rsidRPr="00E10798">
        <w:rPr>
          <w:color w:val="000000"/>
          <w:sz w:val="26"/>
          <w:szCs w:val="26"/>
        </w:rPr>
        <w:t>п.п</w:t>
      </w:r>
      <w:proofErr w:type="spellEnd"/>
      <w:r w:rsidR="005A2846" w:rsidRPr="00E10798">
        <w:rPr>
          <w:color w:val="000000"/>
          <w:sz w:val="26"/>
          <w:szCs w:val="26"/>
        </w:rPr>
        <w:t>. 1.1.; 3.1.-3.2.; 15.1.; 16.1.-16.4.; 23.32.; 24.29.; 32.1.; 32.4.; 33.7.</w:t>
      </w:r>
      <w:proofErr w:type="gramEnd"/>
    </w:p>
    <w:p w:rsidR="005A2846" w:rsidRPr="00E10798" w:rsidRDefault="00BD76A6" w:rsidP="005A28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0798">
        <w:rPr>
          <w:color w:val="000000" w:themeColor="text1"/>
          <w:sz w:val="26"/>
          <w:szCs w:val="26"/>
        </w:rPr>
        <w:tab/>
      </w:r>
      <w:r w:rsidR="005A2846" w:rsidRPr="00E10798">
        <w:rPr>
          <w:color w:val="000000" w:themeColor="text1"/>
          <w:sz w:val="26"/>
          <w:szCs w:val="26"/>
        </w:rPr>
        <w:t xml:space="preserve">Частью 6 статьи 69 Закона о контрактной системе установлено, что </w:t>
      </w:r>
      <w:r w:rsidR="005A2846" w:rsidRPr="00E10798">
        <w:rPr>
          <w:sz w:val="26"/>
          <w:szCs w:val="26"/>
        </w:rPr>
        <w:t>заявка на уч</w:t>
      </w:r>
      <w:r w:rsidR="005A2846" w:rsidRPr="00E10798">
        <w:rPr>
          <w:sz w:val="26"/>
          <w:szCs w:val="26"/>
        </w:rPr>
        <w:t>а</w:t>
      </w:r>
      <w:r w:rsidR="005A2846" w:rsidRPr="00E10798">
        <w:rPr>
          <w:sz w:val="26"/>
          <w:szCs w:val="26"/>
        </w:rPr>
        <w:t>стие в электронном аукционе признается не соответствующей требованиям, устано</w:t>
      </w:r>
      <w:r w:rsidR="005A2846" w:rsidRPr="00E10798">
        <w:rPr>
          <w:sz w:val="26"/>
          <w:szCs w:val="26"/>
        </w:rPr>
        <w:t>в</w:t>
      </w:r>
      <w:r w:rsidR="005A2846" w:rsidRPr="00E10798">
        <w:rPr>
          <w:sz w:val="26"/>
          <w:szCs w:val="26"/>
        </w:rPr>
        <w:t>ленным документацией о таком аукционе, в случае:</w:t>
      </w:r>
    </w:p>
    <w:p w:rsidR="005A2846" w:rsidRPr="00E10798" w:rsidRDefault="005A2846" w:rsidP="005A28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1397"/>
      <w:bookmarkEnd w:id="0"/>
      <w:proofErr w:type="gramStart"/>
      <w:r w:rsidRPr="00E10798">
        <w:rPr>
          <w:sz w:val="26"/>
          <w:szCs w:val="26"/>
        </w:rPr>
        <w:t xml:space="preserve">1) непредставления документов и информации, которые предусмотрены </w:t>
      </w:r>
      <w:hyperlink w:anchor="Par1222" w:history="1">
        <w:r w:rsidRPr="00E10798">
          <w:rPr>
            <w:color w:val="0000FF"/>
            <w:sz w:val="26"/>
            <w:szCs w:val="26"/>
          </w:rPr>
          <w:t>пунктами 1</w:t>
        </w:r>
      </w:hyperlink>
      <w:r w:rsidRPr="00E10798">
        <w:rPr>
          <w:sz w:val="26"/>
          <w:szCs w:val="26"/>
        </w:rPr>
        <w:t xml:space="preserve">, </w:t>
      </w:r>
      <w:hyperlink w:anchor="Par1224" w:history="1">
        <w:r w:rsidRPr="00E10798">
          <w:rPr>
            <w:color w:val="0000FF"/>
            <w:sz w:val="26"/>
            <w:szCs w:val="26"/>
          </w:rPr>
          <w:t>3</w:t>
        </w:r>
      </w:hyperlink>
      <w:r w:rsidRPr="00E10798">
        <w:rPr>
          <w:sz w:val="26"/>
          <w:szCs w:val="26"/>
        </w:rPr>
        <w:t xml:space="preserve"> - </w:t>
      </w:r>
      <w:hyperlink w:anchor="Par1226" w:history="1">
        <w:r w:rsidRPr="00E10798">
          <w:rPr>
            <w:color w:val="0000FF"/>
            <w:sz w:val="26"/>
            <w:szCs w:val="26"/>
          </w:rPr>
          <w:t>5</w:t>
        </w:r>
      </w:hyperlink>
      <w:r w:rsidRPr="00E10798">
        <w:rPr>
          <w:sz w:val="26"/>
          <w:szCs w:val="26"/>
        </w:rPr>
        <w:t xml:space="preserve">, </w:t>
      </w:r>
      <w:hyperlink w:anchor="Par1228" w:history="1">
        <w:r w:rsidRPr="00E10798">
          <w:rPr>
            <w:color w:val="0000FF"/>
            <w:sz w:val="26"/>
            <w:szCs w:val="26"/>
          </w:rPr>
          <w:t>7</w:t>
        </w:r>
      </w:hyperlink>
      <w:r w:rsidRPr="00E10798">
        <w:rPr>
          <w:sz w:val="26"/>
          <w:szCs w:val="26"/>
        </w:rPr>
        <w:t xml:space="preserve"> и </w:t>
      </w:r>
      <w:hyperlink w:anchor="Par1229" w:history="1">
        <w:r w:rsidRPr="00E10798">
          <w:rPr>
            <w:color w:val="0000FF"/>
            <w:sz w:val="26"/>
            <w:szCs w:val="26"/>
          </w:rPr>
          <w:t>8 части 2 статьи 62</w:t>
        </w:r>
      </w:hyperlink>
      <w:r w:rsidRPr="00E10798">
        <w:rPr>
          <w:sz w:val="26"/>
          <w:szCs w:val="26"/>
        </w:rPr>
        <w:t xml:space="preserve">, </w:t>
      </w:r>
      <w:hyperlink w:anchor="Par1293" w:history="1">
        <w:r w:rsidRPr="00E10798">
          <w:rPr>
            <w:color w:val="0000FF"/>
            <w:sz w:val="26"/>
            <w:szCs w:val="26"/>
          </w:rPr>
          <w:t>частями 3</w:t>
        </w:r>
      </w:hyperlink>
      <w:r w:rsidRPr="00E10798">
        <w:rPr>
          <w:sz w:val="26"/>
          <w:szCs w:val="26"/>
        </w:rPr>
        <w:t xml:space="preserve"> и </w:t>
      </w:r>
      <w:hyperlink w:anchor="Par1306" w:history="1">
        <w:r w:rsidRPr="00E10798">
          <w:rPr>
            <w:color w:val="0000FF"/>
            <w:sz w:val="26"/>
            <w:szCs w:val="26"/>
          </w:rPr>
          <w:t>5 статьи 66</w:t>
        </w:r>
      </w:hyperlink>
      <w:r w:rsidRPr="00E10798">
        <w:rPr>
          <w:sz w:val="26"/>
          <w:szCs w:val="26"/>
        </w:rPr>
        <w:t xml:space="preserve"> настоящего Федерального зак</w:t>
      </w:r>
      <w:r w:rsidRPr="00E10798">
        <w:rPr>
          <w:sz w:val="26"/>
          <w:szCs w:val="26"/>
        </w:rPr>
        <w:t>о</w:t>
      </w:r>
      <w:r w:rsidRPr="00E10798">
        <w:rPr>
          <w:sz w:val="26"/>
          <w:szCs w:val="26"/>
        </w:rPr>
        <w:t>на, несоответствия указанных документов и информации треб</w:t>
      </w:r>
      <w:r w:rsidRPr="00E10798">
        <w:rPr>
          <w:sz w:val="26"/>
          <w:szCs w:val="26"/>
        </w:rPr>
        <w:t>о</w:t>
      </w:r>
      <w:r w:rsidRPr="00E10798">
        <w:rPr>
          <w:sz w:val="26"/>
          <w:szCs w:val="26"/>
        </w:rPr>
        <w:t>ваниям, установленным документацией о таком аукционе, наличия в указанных документах недостоверной и</w:t>
      </w:r>
      <w:r w:rsidRPr="00E10798">
        <w:rPr>
          <w:sz w:val="26"/>
          <w:szCs w:val="26"/>
        </w:rPr>
        <w:t>н</w:t>
      </w:r>
      <w:r w:rsidRPr="00E10798">
        <w:rPr>
          <w:sz w:val="26"/>
          <w:szCs w:val="26"/>
        </w:rPr>
        <w:t>формации об участнике такого аукциона на дату и время окончания срока подачи заявок на участие в таком</w:t>
      </w:r>
      <w:proofErr w:type="gramEnd"/>
      <w:r w:rsidRPr="00E10798">
        <w:rPr>
          <w:sz w:val="26"/>
          <w:szCs w:val="26"/>
        </w:rPr>
        <w:t xml:space="preserve"> </w:t>
      </w:r>
      <w:proofErr w:type="gramStart"/>
      <w:r w:rsidRPr="00E10798">
        <w:rPr>
          <w:sz w:val="26"/>
          <w:szCs w:val="26"/>
        </w:rPr>
        <w:t>аукционе</w:t>
      </w:r>
      <w:proofErr w:type="gramEnd"/>
      <w:r w:rsidRPr="00E10798">
        <w:rPr>
          <w:sz w:val="26"/>
          <w:szCs w:val="26"/>
        </w:rPr>
        <w:t>;</w:t>
      </w:r>
    </w:p>
    <w:p w:rsidR="00DF6ABD" w:rsidRPr="00E10798" w:rsidRDefault="005A2846" w:rsidP="005A2846">
      <w:pPr>
        <w:autoSpaceDE w:val="0"/>
        <w:jc w:val="both"/>
        <w:rPr>
          <w:sz w:val="26"/>
          <w:szCs w:val="26"/>
        </w:rPr>
      </w:pPr>
      <w:r w:rsidRPr="00E10798">
        <w:rPr>
          <w:sz w:val="26"/>
          <w:szCs w:val="26"/>
        </w:rPr>
        <w:t>2) несоответствия участника такого аукциона требованиям, установленным в соотве</w:t>
      </w:r>
      <w:r w:rsidRPr="00E10798">
        <w:rPr>
          <w:sz w:val="26"/>
          <w:szCs w:val="26"/>
        </w:rPr>
        <w:t>т</w:t>
      </w:r>
      <w:r w:rsidRPr="00E10798">
        <w:rPr>
          <w:sz w:val="26"/>
          <w:szCs w:val="26"/>
        </w:rPr>
        <w:t xml:space="preserve">ствии с </w:t>
      </w:r>
      <w:hyperlink w:anchor="Par574" w:history="1">
        <w:r w:rsidRPr="00E10798">
          <w:rPr>
            <w:color w:val="0000FF"/>
            <w:sz w:val="26"/>
            <w:szCs w:val="26"/>
          </w:rPr>
          <w:t>частью 1</w:t>
        </w:r>
      </w:hyperlink>
      <w:r w:rsidRPr="00E10798">
        <w:rPr>
          <w:sz w:val="26"/>
          <w:szCs w:val="26"/>
        </w:rPr>
        <w:t xml:space="preserve">, </w:t>
      </w:r>
      <w:hyperlink w:anchor="Par585" w:history="1">
        <w:r w:rsidRPr="00E10798">
          <w:rPr>
            <w:color w:val="0000FF"/>
            <w:sz w:val="26"/>
            <w:szCs w:val="26"/>
          </w:rPr>
          <w:t>частями 1.1</w:t>
        </w:r>
      </w:hyperlink>
      <w:r w:rsidRPr="00E10798">
        <w:rPr>
          <w:sz w:val="26"/>
          <w:szCs w:val="26"/>
        </w:rPr>
        <w:t xml:space="preserve"> и </w:t>
      </w:r>
      <w:hyperlink w:anchor="Par587" w:history="1">
        <w:r w:rsidRPr="00E10798">
          <w:rPr>
            <w:color w:val="0000FF"/>
            <w:sz w:val="26"/>
            <w:szCs w:val="26"/>
          </w:rPr>
          <w:t>2</w:t>
        </w:r>
      </w:hyperlink>
      <w:r w:rsidRPr="00E10798">
        <w:rPr>
          <w:sz w:val="26"/>
          <w:szCs w:val="26"/>
        </w:rPr>
        <w:t xml:space="preserve"> (при наличии таких требований) статьи 31 настоящего Федерального закона.</w:t>
      </w:r>
    </w:p>
    <w:p w:rsidR="005A2846" w:rsidRPr="00E10798" w:rsidRDefault="005A2846" w:rsidP="005A2846">
      <w:pPr>
        <w:autoSpaceDE w:val="0"/>
        <w:jc w:val="both"/>
        <w:rPr>
          <w:sz w:val="26"/>
          <w:szCs w:val="26"/>
        </w:rPr>
      </w:pPr>
      <w:r w:rsidRPr="00E10798">
        <w:rPr>
          <w:sz w:val="26"/>
          <w:szCs w:val="26"/>
        </w:rPr>
        <w:tab/>
        <w:t xml:space="preserve">Согласно ч. 7 ст. 69 Закона о контрактной системе </w:t>
      </w:r>
      <w:r w:rsidR="006313BC" w:rsidRPr="00E10798">
        <w:rPr>
          <w:sz w:val="26"/>
          <w:szCs w:val="26"/>
        </w:rPr>
        <w:t>принятие решения о несоо</w:t>
      </w:r>
      <w:r w:rsidR="006313BC" w:rsidRPr="00E10798">
        <w:rPr>
          <w:sz w:val="26"/>
          <w:szCs w:val="26"/>
        </w:rPr>
        <w:t>т</w:t>
      </w:r>
      <w:r w:rsidR="006313BC" w:rsidRPr="00E10798">
        <w:rPr>
          <w:sz w:val="26"/>
          <w:szCs w:val="26"/>
        </w:rPr>
        <w:t>ветствии заявки на участие в электронном аукционе требованиям, установленным док</w:t>
      </w:r>
      <w:r w:rsidR="006313BC" w:rsidRPr="00E10798">
        <w:rPr>
          <w:sz w:val="26"/>
          <w:szCs w:val="26"/>
        </w:rPr>
        <w:t>у</w:t>
      </w:r>
      <w:r w:rsidR="006313BC" w:rsidRPr="00E10798">
        <w:rPr>
          <w:sz w:val="26"/>
          <w:szCs w:val="26"/>
        </w:rPr>
        <w:t xml:space="preserve">ментацией о таком аукционе, по основаниям, не предусмотренным </w:t>
      </w:r>
      <w:hyperlink w:anchor="Par1396" w:history="1">
        <w:r w:rsidR="006313BC" w:rsidRPr="00E10798">
          <w:rPr>
            <w:color w:val="0000FF"/>
            <w:sz w:val="26"/>
            <w:szCs w:val="26"/>
          </w:rPr>
          <w:t>частью 6</w:t>
        </w:r>
      </w:hyperlink>
      <w:r w:rsidR="006313BC" w:rsidRPr="00E10798">
        <w:rPr>
          <w:sz w:val="26"/>
          <w:szCs w:val="26"/>
        </w:rPr>
        <w:t xml:space="preserve"> настоящей статьи, не допускается.</w:t>
      </w:r>
    </w:p>
    <w:p w:rsidR="006313BC" w:rsidRPr="00E10798" w:rsidRDefault="006313BC" w:rsidP="005A2846">
      <w:pPr>
        <w:autoSpaceDE w:val="0"/>
        <w:jc w:val="both"/>
        <w:rPr>
          <w:color w:val="000000"/>
          <w:sz w:val="26"/>
          <w:szCs w:val="26"/>
        </w:rPr>
      </w:pPr>
      <w:r w:rsidRPr="00E10798">
        <w:rPr>
          <w:sz w:val="26"/>
          <w:szCs w:val="26"/>
        </w:rPr>
        <w:tab/>
      </w:r>
      <w:proofErr w:type="gramStart"/>
      <w:r w:rsidRPr="00E10798">
        <w:rPr>
          <w:sz w:val="26"/>
          <w:szCs w:val="26"/>
        </w:rPr>
        <w:t xml:space="preserve">Проанализировав заявку ООО </w:t>
      </w:r>
      <w:r w:rsidRPr="00E10798">
        <w:rPr>
          <w:color w:val="000000"/>
          <w:sz w:val="26"/>
          <w:szCs w:val="26"/>
        </w:rPr>
        <w:t>«</w:t>
      </w:r>
      <w:proofErr w:type="spellStart"/>
      <w:r w:rsidRPr="00E10798">
        <w:rPr>
          <w:color w:val="000000"/>
          <w:sz w:val="26"/>
          <w:szCs w:val="26"/>
        </w:rPr>
        <w:t>ТеплоЭнергетическая</w:t>
      </w:r>
      <w:proofErr w:type="spellEnd"/>
      <w:r w:rsidRPr="00E10798">
        <w:rPr>
          <w:color w:val="000000"/>
          <w:sz w:val="26"/>
          <w:szCs w:val="26"/>
        </w:rPr>
        <w:t xml:space="preserve"> Компания» Комиссией Л</w:t>
      </w:r>
      <w:r w:rsidRPr="00E10798">
        <w:rPr>
          <w:color w:val="000000"/>
          <w:sz w:val="26"/>
          <w:szCs w:val="26"/>
        </w:rPr>
        <w:t>и</w:t>
      </w:r>
      <w:r w:rsidRPr="00E10798">
        <w:rPr>
          <w:color w:val="000000"/>
          <w:sz w:val="26"/>
          <w:szCs w:val="26"/>
        </w:rPr>
        <w:t>пецкого УФАС было установлено, что Обществом во второй части заявки на участие в электронном аукционе была представлена копия свидетельства СРО на выполнение р</w:t>
      </w:r>
      <w:r w:rsidRPr="00E10798">
        <w:rPr>
          <w:color w:val="000000"/>
          <w:sz w:val="26"/>
          <w:szCs w:val="26"/>
        </w:rPr>
        <w:t>а</w:t>
      </w:r>
      <w:r w:rsidRPr="00E10798">
        <w:rPr>
          <w:color w:val="000000"/>
          <w:sz w:val="26"/>
          <w:szCs w:val="26"/>
        </w:rPr>
        <w:t>бот, которые оказывают влияние на безопасность объекта кап</w:t>
      </w:r>
      <w:r w:rsidRPr="00E10798">
        <w:rPr>
          <w:color w:val="000000"/>
          <w:sz w:val="26"/>
          <w:szCs w:val="26"/>
        </w:rPr>
        <w:t>и</w:t>
      </w:r>
      <w:r w:rsidRPr="00E10798">
        <w:rPr>
          <w:color w:val="000000"/>
          <w:sz w:val="26"/>
          <w:szCs w:val="26"/>
        </w:rPr>
        <w:t>тального строительства, являющихся предметом аукциона, что соответствует требованиям п. 19 аукционной д</w:t>
      </w:r>
      <w:r w:rsidRPr="00E10798">
        <w:rPr>
          <w:color w:val="000000"/>
          <w:sz w:val="26"/>
          <w:szCs w:val="26"/>
        </w:rPr>
        <w:t>о</w:t>
      </w:r>
      <w:r w:rsidRPr="00E10798">
        <w:rPr>
          <w:color w:val="000000"/>
          <w:sz w:val="26"/>
          <w:szCs w:val="26"/>
        </w:rPr>
        <w:t>кументации, таким образом, доводы заявителя, указанные в жалобе, являются обосн</w:t>
      </w:r>
      <w:r w:rsidRPr="00E10798">
        <w:rPr>
          <w:color w:val="000000"/>
          <w:sz w:val="26"/>
          <w:szCs w:val="26"/>
        </w:rPr>
        <w:t>о</w:t>
      </w:r>
      <w:r w:rsidRPr="00E10798">
        <w:rPr>
          <w:color w:val="000000"/>
          <w:sz w:val="26"/>
          <w:szCs w:val="26"/>
        </w:rPr>
        <w:t xml:space="preserve">ванными. </w:t>
      </w:r>
      <w:proofErr w:type="gramEnd"/>
    </w:p>
    <w:p w:rsidR="00352DEF" w:rsidRPr="00E10798" w:rsidRDefault="006313BC" w:rsidP="005A2846">
      <w:pPr>
        <w:autoSpaceDE w:val="0"/>
        <w:jc w:val="both"/>
        <w:rPr>
          <w:color w:val="000000"/>
          <w:sz w:val="26"/>
          <w:szCs w:val="26"/>
        </w:rPr>
      </w:pPr>
      <w:r w:rsidRPr="00E10798">
        <w:rPr>
          <w:color w:val="000000"/>
          <w:sz w:val="26"/>
          <w:szCs w:val="26"/>
        </w:rPr>
        <w:tab/>
        <w:t>Однако, в нарушение ч. 7 ст. 69 Закона о контрактной системе заявк</w:t>
      </w:r>
      <w:proofErr w:type="gramStart"/>
      <w:r w:rsidRPr="00E10798">
        <w:rPr>
          <w:color w:val="000000"/>
          <w:sz w:val="26"/>
          <w:szCs w:val="26"/>
        </w:rPr>
        <w:t xml:space="preserve">а </w:t>
      </w:r>
      <w:r w:rsidRPr="00E10798">
        <w:rPr>
          <w:sz w:val="26"/>
          <w:szCs w:val="26"/>
        </w:rPr>
        <w:t>ООО</w:t>
      </w:r>
      <w:proofErr w:type="gramEnd"/>
      <w:r w:rsidRPr="00E10798">
        <w:rPr>
          <w:sz w:val="26"/>
          <w:szCs w:val="26"/>
        </w:rPr>
        <w:t xml:space="preserve"> </w:t>
      </w:r>
      <w:r w:rsidRPr="00E10798">
        <w:rPr>
          <w:color w:val="000000"/>
          <w:sz w:val="26"/>
          <w:szCs w:val="26"/>
        </w:rPr>
        <w:t>«</w:t>
      </w:r>
      <w:proofErr w:type="spellStart"/>
      <w:r w:rsidRPr="00E10798">
        <w:rPr>
          <w:color w:val="000000"/>
          <w:sz w:val="26"/>
          <w:szCs w:val="26"/>
        </w:rPr>
        <w:t>Те</w:t>
      </w:r>
      <w:r w:rsidRPr="00E10798">
        <w:rPr>
          <w:color w:val="000000"/>
          <w:sz w:val="26"/>
          <w:szCs w:val="26"/>
        </w:rPr>
        <w:t>п</w:t>
      </w:r>
      <w:r w:rsidRPr="00E10798">
        <w:rPr>
          <w:color w:val="000000"/>
          <w:sz w:val="26"/>
          <w:szCs w:val="26"/>
        </w:rPr>
        <w:t>лоЭнергетическая</w:t>
      </w:r>
      <w:proofErr w:type="spellEnd"/>
      <w:r w:rsidRPr="00E10798">
        <w:rPr>
          <w:color w:val="000000"/>
          <w:sz w:val="26"/>
          <w:szCs w:val="26"/>
        </w:rPr>
        <w:t xml:space="preserve"> Компания» была отклонена единой комиссией заказчика необосн</w:t>
      </w:r>
      <w:r w:rsidRPr="00E10798">
        <w:rPr>
          <w:color w:val="000000"/>
          <w:sz w:val="26"/>
          <w:szCs w:val="26"/>
        </w:rPr>
        <w:t>о</w:t>
      </w:r>
      <w:r w:rsidRPr="00E10798">
        <w:rPr>
          <w:color w:val="000000"/>
          <w:sz w:val="26"/>
          <w:szCs w:val="26"/>
        </w:rPr>
        <w:t>ванно.</w:t>
      </w:r>
    </w:p>
    <w:p w:rsidR="00DF6ABD" w:rsidRPr="00E10798" w:rsidRDefault="00DF6ABD" w:rsidP="00DF6ABD">
      <w:pPr>
        <w:ind w:firstLine="713"/>
        <w:jc w:val="both"/>
        <w:rPr>
          <w:sz w:val="26"/>
          <w:szCs w:val="26"/>
        </w:rPr>
      </w:pPr>
      <w:r w:rsidRPr="00E10798">
        <w:rPr>
          <w:sz w:val="26"/>
          <w:szCs w:val="26"/>
        </w:rPr>
        <w:lastRenderedPageBreak/>
        <w:t>На основании вышеизложенного и руководствуясь п. 1  ч. 15 ст. 99, ч. 8 ст.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</w:t>
      </w:r>
      <w:r w:rsidRPr="00E10798">
        <w:rPr>
          <w:sz w:val="26"/>
          <w:szCs w:val="26"/>
        </w:rPr>
        <w:t>о</w:t>
      </w:r>
      <w:r w:rsidRPr="00E10798">
        <w:rPr>
          <w:sz w:val="26"/>
          <w:szCs w:val="26"/>
        </w:rPr>
        <w:t>миссия,</w:t>
      </w:r>
    </w:p>
    <w:p w:rsidR="000375D5" w:rsidRPr="00E10798" w:rsidRDefault="000375D5">
      <w:pPr>
        <w:ind w:right="279"/>
        <w:rPr>
          <w:sz w:val="26"/>
          <w:szCs w:val="26"/>
        </w:rPr>
      </w:pPr>
    </w:p>
    <w:p w:rsidR="00EB11D0" w:rsidRPr="00E10798" w:rsidRDefault="00EB11D0">
      <w:pPr>
        <w:ind w:right="279"/>
        <w:rPr>
          <w:sz w:val="26"/>
          <w:szCs w:val="26"/>
        </w:rPr>
      </w:pPr>
    </w:p>
    <w:p w:rsidR="000375D5" w:rsidRPr="00E10798" w:rsidRDefault="000375D5">
      <w:pPr>
        <w:ind w:right="279" w:firstLine="720"/>
        <w:jc w:val="center"/>
        <w:rPr>
          <w:sz w:val="26"/>
          <w:szCs w:val="26"/>
        </w:rPr>
      </w:pPr>
      <w:proofErr w:type="gramStart"/>
      <w:r w:rsidRPr="00E10798">
        <w:rPr>
          <w:sz w:val="26"/>
          <w:szCs w:val="26"/>
        </w:rPr>
        <w:t>Р</w:t>
      </w:r>
      <w:proofErr w:type="gramEnd"/>
      <w:r w:rsidRPr="00E10798">
        <w:rPr>
          <w:sz w:val="26"/>
          <w:szCs w:val="26"/>
        </w:rPr>
        <w:t xml:space="preserve"> Е Ш И Л А :</w:t>
      </w:r>
    </w:p>
    <w:p w:rsidR="00EB11D0" w:rsidRPr="00E10798" w:rsidRDefault="00EB11D0">
      <w:pPr>
        <w:ind w:right="279" w:firstLine="720"/>
        <w:jc w:val="center"/>
        <w:rPr>
          <w:sz w:val="26"/>
          <w:szCs w:val="26"/>
        </w:rPr>
      </w:pPr>
    </w:p>
    <w:p w:rsidR="000375D5" w:rsidRPr="00E10798" w:rsidRDefault="000375D5">
      <w:pPr>
        <w:ind w:right="279" w:firstLine="720"/>
        <w:jc w:val="both"/>
        <w:rPr>
          <w:sz w:val="26"/>
          <w:szCs w:val="26"/>
        </w:rPr>
      </w:pPr>
    </w:p>
    <w:p w:rsidR="00B22469" w:rsidRPr="00E10798" w:rsidRDefault="000375D5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E10798">
        <w:rPr>
          <w:sz w:val="26"/>
          <w:szCs w:val="26"/>
        </w:rPr>
        <w:t xml:space="preserve">Признать жалобу </w:t>
      </w:r>
      <w:r w:rsidR="00195820" w:rsidRPr="00E10798">
        <w:rPr>
          <w:color w:val="000000"/>
          <w:sz w:val="26"/>
          <w:szCs w:val="26"/>
        </w:rPr>
        <w:t>ООО «</w:t>
      </w:r>
      <w:proofErr w:type="spellStart"/>
      <w:r w:rsidR="00195820" w:rsidRPr="00E10798">
        <w:rPr>
          <w:color w:val="000000"/>
          <w:sz w:val="26"/>
          <w:szCs w:val="26"/>
        </w:rPr>
        <w:t>ТеплоЭнергетическая</w:t>
      </w:r>
      <w:proofErr w:type="spellEnd"/>
      <w:r w:rsidR="00195820" w:rsidRPr="00E10798">
        <w:rPr>
          <w:color w:val="000000"/>
          <w:sz w:val="26"/>
          <w:szCs w:val="26"/>
        </w:rPr>
        <w:t xml:space="preserve"> Компания» на действия аукционной комиссии заказчика при проведении аукциона в электронной форме </w:t>
      </w:r>
      <w:r w:rsidR="00195820" w:rsidRPr="00E10798">
        <w:rPr>
          <w:sz w:val="26"/>
          <w:szCs w:val="26"/>
        </w:rPr>
        <w:t>на в</w:t>
      </w:r>
      <w:r w:rsidR="00195820" w:rsidRPr="00E10798">
        <w:rPr>
          <w:sz w:val="26"/>
          <w:szCs w:val="26"/>
        </w:rPr>
        <w:t>ы</w:t>
      </w:r>
      <w:r w:rsidR="00195820" w:rsidRPr="00E10798">
        <w:rPr>
          <w:sz w:val="26"/>
          <w:szCs w:val="26"/>
        </w:rPr>
        <w:t>полнение работ по реконструкции водопровода В</w:t>
      </w:r>
      <w:proofErr w:type="gramStart"/>
      <w:r w:rsidR="00195820" w:rsidRPr="00E10798">
        <w:rPr>
          <w:sz w:val="26"/>
          <w:szCs w:val="26"/>
        </w:rPr>
        <w:t>1</w:t>
      </w:r>
      <w:proofErr w:type="gramEnd"/>
      <w:r w:rsidR="00195820" w:rsidRPr="00E10798">
        <w:rPr>
          <w:sz w:val="26"/>
          <w:szCs w:val="26"/>
        </w:rPr>
        <w:t xml:space="preserve"> и прокладку вод</w:t>
      </w:r>
      <w:r w:rsidR="00195820" w:rsidRPr="00E10798">
        <w:rPr>
          <w:sz w:val="26"/>
          <w:szCs w:val="26"/>
        </w:rPr>
        <w:t>о</w:t>
      </w:r>
      <w:r w:rsidR="00195820" w:rsidRPr="00E10798">
        <w:rPr>
          <w:sz w:val="26"/>
          <w:szCs w:val="26"/>
        </w:rPr>
        <w:t xml:space="preserve">провода методом ГНБ с. </w:t>
      </w:r>
      <w:proofErr w:type="spellStart"/>
      <w:r w:rsidR="00195820" w:rsidRPr="00E10798">
        <w:rPr>
          <w:sz w:val="26"/>
          <w:szCs w:val="26"/>
        </w:rPr>
        <w:t>Куймань</w:t>
      </w:r>
      <w:proofErr w:type="spellEnd"/>
      <w:r w:rsidR="00195820" w:rsidRPr="00E10798">
        <w:rPr>
          <w:sz w:val="26"/>
          <w:szCs w:val="26"/>
        </w:rPr>
        <w:t xml:space="preserve"> ул. Липецкая Лебедянского муниципального района Липецкой области Российской Федерации </w:t>
      </w:r>
      <w:r w:rsidR="00195820" w:rsidRPr="00E10798">
        <w:rPr>
          <w:color w:val="000000"/>
          <w:sz w:val="26"/>
          <w:szCs w:val="26"/>
        </w:rPr>
        <w:t xml:space="preserve">(реестровый номер </w:t>
      </w:r>
      <w:r w:rsidR="00195820" w:rsidRPr="00E10798">
        <w:rPr>
          <w:sz w:val="26"/>
          <w:szCs w:val="26"/>
        </w:rPr>
        <w:t>0146300020914000004</w:t>
      </w:r>
      <w:r w:rsidR="00195820" w:rsidRPr="00E10798">
        <w:rPr>
          <w:color w:val="000000"/>
          <w:sz w:val="26"/>
          <w:szCs w:val="26"/>
        </w:rPr>
        <w:t>)</w:t>
      </w:r>
      <w:r w:rsidR="00427EE3" w:rsidRPr="00E10798">
        <w:rPr>
          <w:color w:val="000000"/>
          <w:sz w:val="26"/>
          <w:szCs w:val="26"/>
        </w:rPr>
        <w:t xml:space="preserve"> </w:t>
      </w:r>
      <w:r w:rsidR="00181BFA" w:rsidRPr="00E10798">
        <w:rPr>
          <w:sz w:val="26"/>
          <w:szCs w:val="26"/>
        </w:rPr>
        <w:t>обоснованной</w:t>
      </w:r>
      <w:r w:rsidR="00B22469" w:rsidRPr="00E10798">
        <w:rPr>
          <w:sz w:val="26"/>
          <w:szCs w:val="26"/>
        </w:rPr>
        <w:t>.</w:t>
      </w:r>
    </w:p>
    <w:p w:rsidR="00F95682" w:rsidRPr="00E10798" w:rsidRDefault="00F95682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E10798">
        <w:rPr>
          <w:sz w:val="26"/>
          <w:szCs w:val="26"/>
        </w:rPr>
        <w:t xml:space="preserve">Признать нарушение </w:t>
      </w:r>
      <w:r w:rsidR="00195820" w:rsidRPr="00E10798">
        <w:rPr>
          <w:sz w:val="26"/>
          <w:szCs w:val="26"/>
        </w:rPr>
        <w:t xml:space="preserve">ч. 7 ст. 69 </w:t>
      </w:r>
      <w:r w:rsidRPr="00E10798">
        <w:rPr>
          <w:sz w:val="26"/>
          <w:szCs w:val="26"/>
        </w:rPr>
        <w:t xml:space="preserve"> Закона о контрактной системе в де</w:t>
      </w:r>
      <w:r w:rsidRPr="00E10798">
        <w:rPr>
          <w:sz w:val="26"/>
          <w:szCs w:val="26"/>
        </w:rPr>
        <w:t>й</w:t>
      </w:r>
      <w:r w:rsidRPr="00E10798">
        <w:rPr>
          <w:sz w:val="26"/>
          <w:szCs w:val="26"/>
        </w:rPr>
        <w:t xml:space="preserve">ствиях </w:t>
      </w:r>
      <w:r w:rsidR="00195820" w:rsidRPr="00E10798">
        <w:rPr>
          <w:color w:val="000000"/>
          <w:sz w:val="26"/>
          <w:szCs w:val="26"/>
        </w:rPr>
        <w:t>Единой комиссии заказчика</w:t>
      </w:r>
      <w:r w:rsidRPr="00E10798">
        <w:rPr>
          <w:color w:val="000000"/>
          <w:sz w:val="26"/>
          <w:szCs w:val="26"/>
        </w:rPr>
        <w:t xml:space="preserve"> – </w:t>
      </w:r>
      <w:r w:rsidR="00195820" w:rsidRPr="00E10798">
        <w:rPr>
          <w:sz w:val="26"/>
          <w:szCs w:val="26"/>
        </w:rPr>
        <w:t xml:space="preserve">администрация сельского поселения </w:t>
      </w:r>
      <w:proofErr w:type="spellStart"/>
      <w:r w:rsidR="00195820" w:rsidRPr="00E10798">
        <w:rPr>
          <w:sz w:val="26"/>
          <w:szCs w:val="26"/>
        </w:rPr>
        <w:t>Куйманский</w:t>
      </w:r>
      <w:proofErr w:type="spellEnd"/>
      <w:r w:rsidR="00195820" w:rsidRPr="00E10798">
        <w:rPr>
          <w:sz w:val="26"/>
          <w:szCs w:val="26"/>
        </w:rPr>
        <w:t xml:space="preserve"> сельсовет Лебедянского муниципального района Липецкой области</w:t>
      </w:r>
      <w:r w:rsidR="00920BB6" w:rsidRPr="00E10798">
        <w:rPr>
          <w:sz w:val="26"/>
          <w:szCs w:val="26"/>
        </w:rPr>
        <w:t xml:space="preserve"> Российской Фед</w:t>
      </w:r>
      <w:r w:rsidR="00920BB6" w:rsidRPr="00E10798">
        <w:rPr>
          <w:sz w:val="26"/>
          <w:szCs w:val="26"/>
        </w:rPr>
        <w:t>е</w:t>
      </w:r>
      <w:r w:rsidR="00920BB6" w:rsidRPr="00E10798">
        <w:rPr>
          <w:sz w:val="26"/>
          <w:szCs w:val="26"/>
        </w:rPr>
        <w:t>рации</w:t>
      </w:r>
      <w:r w:rsidRPr="00E10798">
        <w:rPr>
          <w:sz w:val="26"/>
          <w:szCs w:val="26"/>
        </w:rPr>
        <w:t>.</w:t>
      </w:r>
    </w:p>
    <w:p w:rsidR="005A1974" w:rsidRPr="00E10798" w:rsidRDefault="005A1974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E10798">
        <w:rPr>
          <w:sz w:val="26"/>
          <w:szCs w:val="26"/>
        </w:rPr>
        <w:t>Выдать предписание об устранении выявленных нарушений</w:t>
      </w:r>
      <w:r w:rsidR="00C87607" w:rsidRPr="00E10798">
        <w:rPr>
          <w:sz w:val="26"/>
          <w:szCs w:val="26"/>
        </w:rPr>
        <w:t>.</w:t>
      </w:r>
    </w:p>
    <w:p w:rsidR="00E203AE" w:rsidRPr="00E10798" w:rsidRDefault="00E203AE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E10798">
        <w:rPr>
          <w:sz w:val="26"/>
          <w:szCs w:val="26"/>
        </w:rPr>
        <w:t>Передать материалы рассмотрения жалобы должностному лицу Липе</w:t>
      </w:r>
      <w:r w:rsidRPr="00E10798">
        <w:rPr>
          <w:sz w:val="26"/>
          <w:szCs w:val="26"/>
        </w:rPr>
        <w:t>ц</w:t>
      </w:r>
      <w:r w:rsidRPr="00E10798">
        <w:rPr>
          <w:sz w:val="26"/>
          <w:szCs w:val="26"/>
        </w:rPr>
        <w:t>кого УФАС России для принятия решения о возбуждении административного прои</w:t>
      </w:r>
      <w:r w:rsidRPr="00E10798">
        <w:rPr>
          <w:sz w:val="26"/>
          <w:szCs w:val="26"/>
        </w:rPr>
        <w:t>з</w:t>
      </w:r>
      <w:r w:rsidRPr="00E10798">
        <w:rPr>
          <w:sz w:val="26"/>
          <w:szCs w:val="26"/>
        </w:rPr>
        <w:t>водства.</w:t>
      </w:r>
    </w:p>
    <w:p w:rsidR="00C87607" w:rsidRPr="00E10798" w:rsidRDefault="00C87607" w:rsidP="00C87607">
      <w:pPr>
        <w:tabs>
          <w:tab w:val="left" w:pos="1701"/>
        </w:tabs>
        <w:ind w:left="1254"/>
        <w:jc w:val="both"/>
        <w:rPr>
          <w:sz w:val="26"/>
          <w:szCs w:val="26"/>
        </w:rPr>
      </w:pPr>
    </w:p>
    <w:p w:rsidR="000375D5" w:rsidRPr="00E10798" w:rsidRDefault="000375D5">
      <w:pPr>
        <w:ind w:firstLine="711"/>
        <w:jc w:val="both"/>
        <w:rPr>
          <w:sz w:val="26"/>
          <w:szCs w:val="26"/>
        </w:rPr>
      </w:pPr>
      <w:r w:rsidRPr="00E10798">
        <w:rPr>
          <w:sz w:val="26"/>
          <w:szCs w:val="26"/>
        </w:rPr>
        <w:t>Решение может быть обжаловано в арбитражный суд в течение трех месяцев со дня его вынесения.</w:t>
      </w:r>
    </w:p>
    <w:p w:rsidR="000375D5" w:rsidRPr="00E10798" w:rsidRDefault="000375D5">
      <w:pPr>
        <w:jc w:val="both"/>
        <w:rPr>
          <w:sz w:val="26"/>
          <w:szCs w:val="26"/>
        </w:rPr>
      </w:pPr>
    </w:p>
    <w:p w:rsidR="000375D5" w:rsidRPr="00E10798" w:rsidRDefault="000375D5">
      <w:pPr>
        <w:jc w:val="both"/>
        <w:rPr>
          <w:sz w:val="26"/>
          <w:szCs w:val="26"/>
        </w:rPr>
      </w:pPr>
      <w:r w:rsidRPr="00E10798">
        <w:rPr>
          <w:sz w:val="26"/>
          <w:szCs w:val="26"/>
        </w:rPr>
        <w:t xml:space="preserve">Председатель Комиссии:                                 ____________      </w:t>
      </w:r>
      <w:r w:rsidR="004D3635" w:rsidRPr="00E10798">
        <w:rPr>
          <w:sz w:val="26"/>
          <w:szCs w:val="26"/>
        </w:rPr>
        <w:t>Л.А. Черкашина</w:t>
      </w:r>
    </w:p>
    <w:p w:rsidR="000375D5" w:rsidRPr="00E10798" w:rsidRDefault="00352C6F">
      <w:pPr>
        <w:jc w:val="both"/>
        <w:rPr>
          <w:sz w:val="26"/>
          <w:szCs w:val="26"/>
        </w:rPr>
      </w:pPr>
      <w:r w:rsidRPr="00E10798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0375D5" w:rsidRPr="00E10798">
        <w:rPr>
          <w:sz w:val="26"/>
          <w:szCs w:val="26"/>
        </w:rPr>
        <w:t>(подпись)</w:t>
      </w:r>
    </w:p>
    <w:p w:rsidR="000375D5" w:rsidRPr="00E10798" w:rsidRDefault="000375D5">
      <w:pPr>
        <w:jc w:val="both"/>
        <w:rPr>
          <w:sz w:val="26"/>
          <w:szCs w:val="26"/>
        </w:rPr>
      </w:pPr>
      <w:r w:rsidRPr="00E10798">
        <w:rPr>
          <w:sz w:val="26"/>
          <w:szCs w:val="26"/>
        </w:rPr>
        <w:t xml:space="preserve">Члены Комиссии:                        </w:t>
      </w:r>
    </w:p>
    <w:p w:rsidR="000375D5" w:rsidRPr="00E10798" w:rsidRDefault="000375D5">
      <w:pPr>
        <w:jc w:val="both"/>
        <w:rPr>
          <w:sz w:val="26"/>
          <w:szCs w:val="26"/>
        </w:rPr>
      </w:pPr>
      <w:r w:rsidRPr="00E10798">
        <w:rPr>
          <w:sz w:val="26"/>
          <w:szCs w:val="26"/>
        </w:rPr>
        <w:t xml:space="preserve">                                                                           ____________     </w:t>
      </w:r>
      <w:r w:rsidR="002078D0" w:rsidRPr="00E10798">
        <w:rPr>
          <w:sz w:val="26"/>
          <w:szCs w:val="26"/>
        </w:rPr>
        <w:t xml:space="preserve">Т.С. </w:t>
      </w:r>
      <w:proofErr w:type="spellStart"/>
      <w:r w:rsidR="002078D0" w:rsidRPr="00E10798">
        <w:rPr>
          <w:sz w:val="26"/>
          <w:szCs w:val="26"/>
        </w:rPr>
        <w:t>Рябкова</w:t>
      </w:r>
      <w:proofErr w:type="spellEnd"/>
    </w:p>
    <w:p w:rsidR="00472618" w:rsidRPr="00E10798" w:rsidRDefault="00352C6F">
      <w:pPr>
        <w:jc w:val="both"/>
        <w:rPr>
          <w:sz w:val="26"/>
          <w:szCs w:val="26"/>
        </w:rPr>
      </w:pPr>
      <w:r w:rsidRPr="00E10798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0375D5" w:rsidRPr="00E10798">
        <w:rPr>
          <w:sz w:val="26"/>
          <w:szCs w:val="26"/>
        </w:rPr>
        <w:t>(подпись)</w:t>
      </w:r>
    </w:p>
    <w:p w:rsidR="000375D5" w:rsidRPr="00E10798" w:rsidRDefault="000375D5">
      <w:pPr>
        <w:jc w:val="both"/>
        <w:rPr>
          <w:sz w:val="26"/>
          <w:szCs w:val="26"/>
        </w:rPr>
      </w:pPr>
    </w:p>
    <w:p w:rsidR="000375D5" w:rsidRPr="00E10798" w:rsidRDefault="000375D5">
      <w:pPr>
        <w:jc w:val="both"/>
        <w:rPr>
          <w:sz w:val="26"/>
          <w:szCs w:val="26"/>
        </w:rPr>
      </w:pPr>
      <w:r w:rsidRPr="00E10798">
        <w:rPr>
          <w:sz w:val="26"/>
          <w:szCs w:val="26"/>
        </w:rPr>
        <w:t xml:space="preserve">                                                                           ____________      А.В. </w:t>
      </w:r>
      <w:proofErr w:type="spellStart"/>
      <w:r w:rsidRPr="00E10798">
        <w:rPr>
          <w:sz w:val="26"/>
          <w:szCs w:val="26"/>
        </w:rPr>
        <w:t>Хохольских</w:t>
      </w:r>
      <w:proofErr w:type="spellEnd"/>
    </w:p>
    <w:p w:rsidR="000375D5" w:rsidRPr="00E10798" w:rsidRDefault="00352C6F">
      <w:pPr>
        <w:jc w:val="both"/>
        <w:rPr>
          <w:sz w:val="26"/>
          <w:szCs w:val="26"/>
        </w:rPr>
      </w:pPr>
      <w:r w:rsidRPr="00E10798">
        <w:rPr>
          <w:sz w:val="26"/>
          <w:szCs w:val="26"/>
        </w:rPr>
        <w:t xml:space="preserve">                                                                                 </w:t>
      </w:r>
      <w:bookmarkStart w:id="1" w:name="_GoBack"/>
      <w:bookmarkEnd w:id="1"/>
      <w:r w:rsidRPr="00E10798">
        <w:rPr>
          <w:sz w:val="26"/>
          <w:szCs w:val="26"/>
        </w:rPr>
        <w:t xml:space="preserve">                                        </w:t>
      </w:r>
      <w:r w:rsidR="000375D5" w:rsidRPr="00E10798">
        <w:rPr>
          <w:sz w:val="26"/>
          <w:szCs w:val="26"/>
        </w:rPr>
        <w:t>(подпись)</w:t>
      </w:r>
    </w:p>
    <w:sectPr w:rsidR="000375D5" w:rsidRPr="00E10798" w:rsidSect="00EB11D0">
      <w:headerReference w:type="default" r:id="rId11"/>
      <w:footerReference w:type="default" r:id="rId12"/>
      <w:pgSz w:w="11906" w:h="16838"/>
      <w:pgMar w:top="995" w:right="746" w:bottom="851" w:left="1260" w:header="719" w:footer="7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8D" w:rsidRDefault="00C22E8D">
      <w:r>
        <w:separator/>
      </w:r>
    </w:p>
  </w:endnote>
  <w:endnote w:type="continuationSeparator" w:id="0">
    <w:p w:rsidR="00C22E8D" w:rsidRDefault="00C2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1C" w:rsidRDefault="00C22E8D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0798">
      <w:rPr>
        <w:noProof/>
      </w:rPr>
      <w:t>4</w:t>
    </w:r>
    <w:r>
      <w:rPr>
        <w:noProof/>
      </w:rPr>
      <w:fldChar w:fldCharType="end"/>
    </w:r>
  </w:p>
  <w:p w:rsidR="00715B1C" w:rsidRDefault="00715B1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8D" w:rsidRDefault="00C22E8D">
      <w:r>
        <w:separator/>
      </w:r>
    </w:p>
  </w:footnote>
  <w:footnote w:type="continuationSeparator" w:id="0">
    <w:p w:rsidR="00C22E8D" w:rsidRDefault="00C2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1C" w:rsidRDefault="00715B1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23814A3"/>
    <w:multiLevelType w:val="hybridMultilevel"/>
    <w:tmpl w:val="F532341C"/>
    <w:lvl w:ilvl="0" w:tplc="05CA8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EB7BA6"/>
    <w:multiLevelType w:val="hybridMultilevel"/>
    <w:tmpl w:val="2774E308"/>
    <w:lvl w:ilvl="0" w:tplc="3FF88EB4">
      <w:start w:val="1"/>
      <w:numFmt w:val="decimal"/>
      <w:lvlText w:val="%1."/>
      <w:lvlJc w:val="left"/>
      <w:pPr>
        <w:ind w:left="228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8">
    <w:nsid w:val="2FC83A4B"/>
    <w:multiLevelType w:val="hybridMultilevel"/>
    <w:tmpl w:val="6074BA66"/>
    <w:lvl w:ilvl="0" w:tplc="8BF83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F296D"/>
    <w:multiLevelType w:val="hybridMultilevel"/>
    <w:tmpl w:val="CE60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5428"/>
    <w:rsid w:val="0000008C"/>
    <w:rsid w:val="00000A6F"/>
    <w:rsid w:val="000021AC"/>
    <w:rsid w:val="000035E0"/>
    <w:rsid w:val="0001300E"/>
    <w:rsid w:val="000204C5"/>
    <w:rsid w:val="00022B5E"/>
    <w:rsid w:val="00035FA3"/>
    <w:rsid w:val="000375D5"/>
    <w:rsid w:val="00037D11"/>
    <w:rsid w:val="00044CF0"/>
    <w:rsid w:val="00052B98"/>
    <w:rsid w:val="0006556E"/>
    <w:rsid w:val="0007362E"/>
    <w:rsid w:val="00086240"/>
    <w:rsid w:val="0009294B"/>
    <w:rsid w:val="000A57DF"/>
    <w:rsid w:val="000B0E45"/>
    <w:rsid w:val="000B6D94"/>
    <w:rsid w:val="000C404E"/>
    <w:rsid w:val="000C7C13"/>
    <w:rsid w:val="000D797A"/>
    <w:rsid w:val="000E5428"/>
    <w:rsid w:val="000F17E8"/>
    <w:rsid w:val="000F528F"/>
    <w:rsid w:val="00101EBA"/>
    <w:rsid w:val="00104D94"/>
    <w:rsid w:val="0011572F"/>
    <w:rsid w:val="00116AE9"/>
    <w:rsid w:val="00117094"/>
    <w:rsid w:val="001172ED"/>
    <w:rsid w:val="00117FF4"/>
    <w:rsid w:val="001319E5"/>
    <w:rsid w:val="0013218A"/>
    <w:rsid w:val="00134927"/>
    <w:rsid w:val="00164D23"/>
    <w:rsid w:val="00173B28"/>
    <w:rsid w:val="00181BFA"/>
    <w:rsid w:val="00195820"/>
    <w:rsid w:val="001A311C"/>
    <w:rsid w:val="001A4CD8"/>
    <w:rsid w:val="001B2638"/>
    <w:rsid w:val="001C6396"/>
    <w:rsid w:val="001E4A2D"/>
    <w:rsid w:val="002009AF"/>
    <w:rsid w:val="0020397B"/>
    <w:rsid w:val="002078D0"/>
    <w:rsid w:val="0021031D"/>
    <w:rsid w:val="0021678D"/>
    <w:rsid w:val="0021683E"/>
    <w:rsid w:val="00226803"/>
    <w:rsid w:val="00230794"/>
    <w:rsid w:val="002334F4"/>
    <w:rsid w:val="002460B3"/>
    <w:rsid w:val="00250454"/>
    <w:rsid w:val="00273786"/>
    <w:rsid w:val="002742C2"/>
    <w:rsid w:val="00285C68"/>
    <w:rsid w:val="00286A43"/>
    <w:rsid w:val="00293864"/>
    <w:rsid w:val="00296A29"/>
    <w:rsid w:val="002A371D"/>
    <w:rsid w:val="002A7D1E"/>
    <w:rsid w:val="002B07B5"/>
    <w:rsid w:val="002E172C"/>
    <w:rsid w:val="002E23A8"/>
    <w:rsid w:val="00300396"/>
    <w:rsid w:val="00322A06"/>
    <w:rsid w:val="00322DFE"/>
    <w:rsid w:val="0034095B"/>
    <w:rsid w:val="00341B56"/>
    <w:rsid w:val="00343061"/>
    <w:rsid w:val="00352C6F"/>
    <w:rsid w:val="00352DEF"/>
    <w:rsid w:val="00363864"/>
    <w:rsid w:val="00364DE7"/>
    <w:rsid w:val="00373CC6"/>
    <w:rsid w:val="00376816"/>
    <w:rsid w:val="00376CBD"/>
    <w:rsid w:val="00380997"/>
    <w:rsid w:val="003871A7"/>
    <w:rsid w:val="003A621A"/>
    <w:rsid w:val="003C4B24"/>
    <w:rsid w:val="003C5489"/>
    <w:rsid w:val="003D402E"/>
    <w:rsid w:val="003D43F8"/>
    <w:rsid w:val="003D6ECE"/>
    <w:rsid w:val="003E5F8F"/>
    <w:rsid w:val="004017CB"/>
    <w:rsid w:val="00404EE3"/>
    <w:rsid w:val="004235A7"/>
    <w:rsid w:val="00427EE3"/>
    <w:rsid w:val="00452507"/>
    <w:rsid w:val="0046305A"/>
    <w:rsid w:val="004643C6"/>
    <w:rsid w:val="00472618"/>
    <w:rsid w:val="00472E2F"/>
    <w:rsid w:val="004934BC"/>
    <w:rsid w:val="00496096"/>
    <w:rsid w:val="004C64DA"/>
    <w:rsid w:val="004D3635"/>
    <w:rsid w:val="005021C6"/>
    <w:rsid w:val="00513E91"/>
    <w:rsid w:val="005223AA"/>
    <w:rsid w:val="0053119D"/>
    <w:rsid w:val="00540C97"/>
    <w:rsid w:val="005430F1"/>
    <w:rsid w:val="005512DC"/>
    <w:rsid w:val="00551D74"/>
    <w:rsid w:val="005622F2"/>
    <w:rsid w:val="0057114A"/>
    <w:rsid w:val="00573E56"/>
    <w:rsid w:val="00575095"/>
    <w:rsid w:val="00580DAA"/>
    <w:rsid w:val="0058386F"/>
    <w:rsid w:val="005A0CD1"/>
    <w:rsid w:val="005A1974"/>
    <w:rsid w:val="005A2846"/>
    <w:rsid w:val="005A3367"/>
    <w:rsid w:val="005B6E98"/>
    <w:rsid w:val="005D216F"/>
    <w:rsid w:val="005E736B"/>
    <w:rsid w:val="00604F2C"/>
    <w:rsid w:val="00612E5E"/>
    <w:rsid w:val="00615017"/>
    <w:rsid w:val="006308F5"/>
    <w:rsid w:val="006313BC"/>
    <w:rsid w:val="00631798"/>
    <w:rsid w:val="00631AD9"/>
    <w:rsid w:val="00632F8B"/>
    <w:rsid w:val="0063582B"/>
    <w:rsid w:val="006418E2"/>
    <w:rsid w:val="006443F5"/>
    <w:rsid w:val="00644C63"/>
    <w:rsid w:val="00647754"/>
    <w:rsid w:val="006645E3"/>
    <w:rsid w:val="006720C0"/>
    <w:rsid w:val="00683F05"/>
    <w:rsid w:val="0068772C"/>
    <w:rsid w:val="00693AF5"/>
    <w:rsid w:val="006A1C7F"/>
    <w:rsid w:val="006A3E0D"/>
    <w:rsid w:val="006E0CF4"/>
    <w:rsid w:val="006E4D03"/>
    <w:rsid w:val="006F74EA"/>
    <w:rsid w:val="007126E4"/>
    <w:rsid w:val="00712DBD"/>
    <w:rsid w:val="00715175"/>
    <w:rsid w:val="00715B1C"/>
    <w:rsid w:val="00720284"/>
    <w:rsid w:val="0074366C"/>
    <w:rsid w:val="00754EAD"/>
    <w:rsid w:val="00763561"/>
    <w:rsid w:val="00776940"/>
    <w:rsid w:val="007A01BE"/>
    <w:rsid w:val="007A4AD1"/>
    <w:rsid w:val="007A52C3"/>
    <w:rsid w:val="007A7942"/>
    <w:rsid w:val="007B12EB"/>
    <w:rsid w:val="007E2669"/>
    <w:rsid w:val="007E27AD"/>
    <w:rsid w:val="007E7F8D"/>
    <w:rsid w:val="007F1F0B"/>
    <w:rsid w:val="0080625D"/>
    <w:rsid w:val="0081586F"/>
    <w:rsid w:val="00821498"/>
    <w:rsid w:val="00831DE2"/>
    <w:rsid w:val="008429E2"/>
    <w:rsid w:val="0084447F"/>
    <w:rsid w:val="00860AF0"/>
    <w:rsid w:val="0088032C"/>
    <w:rsid w:val="0088757B"/>
    <w:rsid w:val="008907C8"/>
    <w:rsid w:val="00892903"/>
    <w:rsid w:val="008951E0"/>
    <w:rsid w:val="00896059"/>
    <w:rsid w:val="008A1045"/>
    <w:rsid w:val="008B00F2"/>
    <w:rsid w:val="008B09C5"/>
    <w:rsid w:val="008C6322"/>
    <w:rsid w:val="008C7302"/>
    <w:rsid w:val="008D2FB7"/>
    <w:rsid w:val="008D7AD5"/>
    <w:rsid w:val="008E672C"/>
    <w:rsid w:val="008F5032"/>
    <w:rsid w:val="008F51D3"/>
    <w:rsid w:val="00901B8C"/>
    <w:rsid w:val="009113CD"/>
    <w:rsid w:val="00920BB6"/>
    <w:rsid w:val="00931B8C"/>
    <w:rsid w:val="009423D4"/>
    <w:rsid w:val="009562C3"/>
    <w:rsid w:val="00960429"/>
    <w:rsid w:val="00965A64"/>
    <w:rsid w:val="00980FA6"/>
    <w:rsid w:val="009845FE"/>
    <w:rsid w:val="00996220"/>
    <w:rsid w:val="009B0C9C"/>
    <w:rsid w:val="009B74EC"/>
    <w:rsid w:val="009E3246"/>
    <w:rsid w:val="009E477F"/>
    <w:rsid w:val="00A012B2"/>
    <w:rsid w:val="00A01C97"/>
    <w:rsid w:val="00A0607A"/>
    <w:rsid w:val="00A1101A"/>
    <w:rsid w:val="00A27668"/>
    <w:rsid w:val="00A463B2"/>
    <w:rsid w:val="00A645C7"/>
    <w:rsid w:val="00A7210D"/>
    <w:rsid w:val="00A73D4E"/>
    <w:rsid w:val="00A74823"/>
    <w:rsid w:val="00A8007E"/>
    <w:rsid w:val="00A81F1A"/>
    <w:rsid w:val="00AC358A"/>
    <w:rsid w:val="00AD4696"/>
    <w:rsid w:val="00AE3F3D"/>
    <w:rsid w:val="00AF3511"/>
    <w:rsid w:val="00AF4634"/>
    <w:rsid w:val="00AF4D2D"/>
    <w:rsid w:val="00B03B3E"/>
    <w:rsid w:val="00B124C0"/>
    <w:rsid w:val="00B22469"/>
    <w:rsid w:val="00B31D40"/>
    <w:rsid w:val="00B37150"/>
    <w:rsid w:val="00B735BD"/>
    <w:rsid w:val="00B75ACE"/>
    <w:rsid w:val="00B83CE4"/>
    <w:rsid w:val="00B91D47"/>
    <w:rsid w:val="00B91E18"/>
    <w:rsid w:val="00B92A22"/>
    <w:rsid w:val="00BA2E24"/>
    <w:rsid w:val="00BA3377"/>
    <w:rsid w:val="00BA7844"/>
    <w:rsid w:val="00BC713F"/>
    <w:rsid w:val="00BD76A6"/>
    <w:rsid w:val="00BE7779"/>
    <w:rsid w:val="00BF3F6E"/>
    <w:rsid w:val="00C01B13"/>
    <w:rsid w:val="00C05A2A"/>
    <w:rsid w:val="00C07D1C"/>
    <w:rsid w:val="00C22E8D"/>
    <w:rsid w:val="00C35800"/>
    <w:rsid w:val="00C35B96"/>
    <w:rsid w:val="00C47757"/>
    <w:rsid w:val="00C556ED"/>
    <w:rsid w:val="00C62009"/>
    <w:rsid w:val="00C62CC7"/>
    <w:rsid w:val="00C631CC"/>
    <w:rsid w:val="00C64068"/>
    <w:rsid w:val="00C65869"/>
    <w:rsid w:val="00C743A0"/>
    <w:rsid w:val="00C76918"/>
    <w:rsid w:val="00C771A3"/>
    <w:rsid w:val="00C8082B"/>
    <w:rsid w:val="00C83390"/>
    <w:rsid w:val="00C83A45"/>
    <w:rsid w:val="00C87607"/>
    <w:rsid w:val="00C9070B"/>
    <w:rsid w:val="00C93847"/>
    <w:rsid w:val="00CA2321"/>
    <w:rsid w:val="00CA2E38"/>
    <w:rsid w:val="00CC5C7E"/>
    <w:rsid w:val="00CC75B5"/>
    <w:rsid w:val="00CD1BEE"/>
    <w:rsid w:val="00CD619F"/>
    <w:rsid w:val="00CD7BBB"/>
    <w:rsid w:val="00CE12FD"/>
    <w:rsid w:val="00CF2256"/>
    <w:rsid w:val="00CF4694"/>
    <w:rsid w:val="00CF55EC"/>
    <w:rsid w:val="00CF7DAF"/>
    <w:rsid w:val="00D02673"/>
    <w:rsid w:val="00D12ACC"/>
    <w:rsid w:val="00D12F30"/>
    <w:rsid w:val="00D14C48"/>
    <w:rsid w:val="00D1783D"/>
    <w:rsid w:val="00D17E39"/>
    <w:rsid w:val="00D20300"/>
    <w:rsid w:val="00D20745"/>
    <w:rsid w:val="00D25052"/>
    <w:rsid w:val="00D33BB0"/>
    <w:rsid w:val="00D51420"/>
    <w:rsid w:val="00D547FE"/>
    <w:rsid w:val="00D60CF4"/>
    <w:rsid w:val="00DA253E"/>
    <w:rsid w:val="00DA3633"/>
    <w:rsid w:val="00DA7657"/>
    <w:rsid w:val="00DB18E2"/>
    <w:rsid w:val="00DC73F8"/>
    <w:rsid w:val="00DD45DE"/>
    <w:rsid w:val="00DD4880"/>
    <w:rsid w:val="00DE0B0A"/>
    <w:rsid w:val="00DE1899"/>
    <w:rsid w:val="00DF3399"/>
    <w:rsid w:val="00DF4CDC"/>
    <w:rsid w:val="00DF6ABD"/>
    <w:rsid w:val="00E03447"/>
    <w:rsid w:val="00E03C49"/>
    <w:rsid w:val="00E10798"/>
    <w:rsid w:val="00E11F9D"/>
    <w:rsid w:val="00E13DA5"/>
    <w:rsid w:val="00E1669B"/>
    <w:rsid w:val="00E203AE"/>
    <w:rsid w:val="00E263D2"/>
    <w:rsid w:val="00E35080"/>
    <w:rsid w:val="00E40131"/>
    <w:rsid w:val="00E425EA"/>
    <w:rsid w:val="00E47373"/>
    <w:rsid w:val="00E669F8"/>
    <w:rsid w:val="00E75DF8"/>
    <w:rsid w:val="00E93B94"/>
    <w:rsid w:val="00E94744"/>
    <w:rsid w:val="00EA5384"/>
    <w:rsid w:val="00EA65E8"/>
    <w:rsid w:val="00EB11D0"/>
    <w:rsid w:val="00EB574B"/>
    <w:rsid w:val="00EB7EC6"/>
    <w:rsid w:val="00EC772B"/>
    <w:rsid w:val="00ED68BB"/>
    <w:rsid w:val="00EE22E6"/>
    <w:rsid w:val="00EF06BB"/>
    <w:rsid w:val="00EF5762"/>
    <w:rsid w:val="00F006F9"/>
    <w:rsid w:val="00F064DB"/>
    <w:rsid w:val="00F10C9D"/>
    <w:rsid w:val="00F118D0"/>
    <w:rsid w:val="00F150F9"/>
    <w:rsid w:val="00F33849"/>
    <w:rsid w:val="00F41BDE"/>
    <w:rsid w:val="00F70114"/>
    <w:rsid w:val="00F733C7"/>
    <w:rsid w:val="00F74C27"/>
    <w:rsid w:val="00F75045"/>
    <w:rsid w:val="00F83F1C"/>
    <w:rsid w:val="00F91F20"/>
    <w:rsid w:val="00F92468"/>
    <w:rsid w:val="00F9554C"/>
    <w:rsid w:val="00F95682"/>
    <w:rsid w:val="00FB0DFE"/>
    <w:rsid w:val="00FC564D"/>
    <w:rsid w:val="00FD4EE8"/>
    <w:rsid w:val="00FE17C3"/>
    <w:rsid w:val="00FE28EA"/>
    <w:rsid w:val="00FF15FC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1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621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A621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621A"/>
    <w:pPr>
      <w:keepNext/>
      <w:tabs>
        <w:tab w:val="num" w:pos="0"/>
      </w:tabs>
      <w:ind w:left="720" w:hanging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3A621A"/>
    <w:pPr>
      <w:keepNext/>
      <w:tabs>
        <w:tab w:val="num" w:pos="0"/>
      </w:tabs>
      <w:ind w:left="864" w:hanging="864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A621A"/>
    <w:rPr>
      <w:rFonts w:ascii="Symbol" w:hAnsi="Symbol" w:cs="OpenSymbol"/>
    </w:rPr>
  </w:style>
  <w:style w:type="character" w:customStyle="1" w:styleId="WW8Num3z2">
    <w:name w:val="WW8Num3z2"/>
    <w:rsid w:val="003A621A"/>
    <w:rPr>
      <w:sz w:val="28"/>
      <w:szCs w:val="28"/>
    </w:rPr>
  </w:style>
  <w:style w:type="character" w:customStyle="1" w:styleId="WW8Num4z2">
    <w:name w:val="WW8Num4z2"/>
    <w:rsid w:val="003A621A"/>
    <w:rPr>
      <w:sz w:val="28"/>
      <w:szCs w:val="28"/>
    </w:rPr>
  </w:style>
  <w:style w:type="character" w:customStyle="1" w:styleId="WW8Num5z2">
    <w:name w:val="WW8Num5z2"/>
    <w:rsid w:val="003A621A"/>
    <w:rPr>
      <w:sz w:val="28"/>
      <w:szCs w:val="28"/>
    </w:rPr>
  </w:style>
  <w:style w:type="character" w:customStyle="1" w:styleId="WW8Num6z2">
    <w:name w:val="WW8Num6z2"/>
    <w:rsid w:val="003A621A"/>
    <w:rPr>
      <w:sz w:val="28"/>
      <w:szCs w:val="28"/>
    </w:rPr>
  </w:style>
  <w:style w:type="character" w:customStyle="1" w:styleId="Absatz-Standardschriftart">
    <w:name w:val="Absatz-Standardschriftart"/>
    <w:rsid w:val="003A621A"/>
  </w:style>
  <w:style w:type="character" w:customStyle="1" w:styleId="WW-Absatz-Standardschriftart">
    <w:name w:val="WW-Absatz-Standardschriftart"/>
    <w:rsid w:val="003A621A"/>
  </w:style>
  <w:style w:type="character" w:customStyle="1" w:styleId="WW8Num4z0">
    <w:name w:val="WW8Num4z0"/>
    <w:rsid w:val="003A621A"/>
    <w:rPr>
      <w:rFonts w:ascii="Symbol" w:hAnsi="Symbol" w:cs="OpenSymbol"/>
    </w:rPr>
  </w:style>
  <w:style w:type="character" w:customStyle="1" w:styleId="WW8Num5z0">
    <w:name w:val="WW8Num5z0"/>
    <w:rsid w:val="003A621A"/>
    <w:rPr>
      <w:rFonts w:ascii="Symbol" w:hAnsi="Symbol" w:cs="OpenSymbol"/>
    </w:rPr>
  </w:style>
  <w:style w:type="character" w:customStyle="1" w:styleId="WW8Num7z2">
    <w:name w:val="WW8Num7z2"/>
    <w:rsid w:val="003A621A"/>
    <w:rPr>
      <w:sz w:val="28"/>
      <w:szCs w:val="28"/>
    </w:rPr>
  </w:style>
  <w:style w:type="character" w:customStyle="1" w:styleId="WW-Absatz-Standardschriftart1">
    <w:name w:val="WW-Absatz-Standardschriftart1"/>
    <w:rsid w:val="003A621A"/>
  </w:style>
  <w:style w:type="character" w:customStyle="1" w:styleId="WW-Absatz-Standardschriftart11">
    <w:name w:val="WW-Absatz-Standardschriftart11"/>
    <w:rsid w:val="003A621A"/>
  </w:style>
  <w:style w:type="character" w:customStyle="1" w:styleId="WW-Absatz-Standardschriftart111">
    <w:name w:val="WW-Absatz-Standardschriftart111"/>
    <w:rsid w:val="003A621A"/>
  </w:style>
  <w:style w:type="character" w:customStyle="1" w:styleId="30">
    <w:name w:val="Основной шрифт абзаца3"/>
    <w:rsid w:val="003A621A"/>
  </w:style>
  <w:style w:type="character" w:customStyle="1" w:styleId="WW-Absatz-Standardschriftart1111">
    <w:name w:val="WW-Absatz-Standardschriftart1111"/>
    <w:rsid w:val="003A621A"/>
  </w:style>
  <w:style w:type="character" w:customStyle="1" w:styleId="WW8Num3z0">
    <w:name w:val="WW8Num3z0"/>
    <w:rsid w:val="003A621A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3A621A"/>
  </w:style>
  <w:style w:type="character" w:customStyle="1" w:styleId="WW-Absatz-Standardschriftart111111">
    <w:name w:val="WW-Absatz-Standardschriftart111111"/>
    <w:rsid w:val="003A621A"/>
  </w:style>
  <w:style w:type="character" w:customStyle="1" w:styleId="WW-Absatz-Standardschriftart1111111">
    <w:name w:val="WW-Absatz-Standardschriftart1111111"/>
    <w:rsid w:val="003A621A"/>
  </w:style>
  <w:style w:type="character" w:customStyle="1" w:styleId="WW-Absatz-Standardschriftart11111111">
    <w:name w:val="WW-Absatz-Standardschriftart11111111"/>
    <w:rsid w:val="003A621A"/>
  </w:style>
  <w:style w:type="character" w:customStyle="1" w:styleId="WW-Absatz-Standardschriftart111111111">
    <w:name w:val="WW-Absatz-Standardschriftart111111111"/>
    <w:rsid w:val="003A621A"/>
  </w:style>
  <w:style w:type="character" w:customStyle="1" w:styleId="WW-Absatz-Standardschriftart1111111111">
    <w:name w:val="WW-Absatz-Standardschriftart1111111111"/>
    <w:rsid w:val="003A621A"/>
  </w:style>
  <w:style w:type="character" w:customStyle="1" w:styleId="WW-Absatz-Standardschriftart11111111111">
    <w:name w:val="WW-Absatz-Standardschriftart11111111111"/>
    <w:rsid w:val="003A621A"/>
  </w:style>
  <w:style w:type="character" w:customStyle="1" w:styleId="WW-Absatz-Standardschriftart111111111111">
    <w:name w:val="WW-Absatz-Standardschriftart111111111111"/>
    <w:rsid w:val="003A621A"/>
  </w:style>
  <w:style w:type="character" w:customStyle="1" w:styleId="WW-Absatz-Standardschriftart1111111111111">
    <w:name w:val="WW-Absatz-Standardschriftart1111111111111"/>
    <w:rsid w:val="003A621A"/>
  </w:style>
  <w:style w:type="character" w:customStyle="1" w:styleId="WW8Num4z1">
    <w:name w:val="WW8Num4z1"/>
    <w:rsid w:val="003A621A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3A621A"/>
  </w:style>
  <w:style w:type="character" w:customStyle="1" w:styleId="WW-Absatz-Standardschriftart111111111111111">
    <w:name w:val="WW-Absatz-Standardschriftart111111111111111"/>
    <w:rsid w:val="003A621A"/>
  </w:style>
  <w:style w:type="character" w:customStyle="1" w:styleId="WW-Absatz-Standardschriftart1111111111111111">
    <w:name w:val="WW-Absatz-Standardschriftart1111111111111111"/>
    <w:rsid w:val="003A621A"/>
  </w:style>
  <w:style w:type="character" w:customStyle="1" w:styleId="WW-Absatz-Standardschriftart11111111111111111">
    <w:name w:val="WW-Absatz-Standardschriftart11111111111111111"/>
    <w:rsid w:val="003A621A"/>
  </w:style>
  <w:style w:type="character" w:customStyle="1" w:styleId="WW-Absatz-Standardschriftart111111111111111111">
    <w:name w:val="WW-Absatz-Standardschriftart111111111111111111"/>
    <w:rsid w:val="003A621A"/>
  </w:style>
  <w:style w:type="character" w:customStyle="1" w:styleId="WW-Absatz-Standardschriftart1111111111111111111">
    <w:name w:val="WW-Absatz-Standardschriftart1111111111111111111"/>
    <w:rsid w:val="003A621A"/>
  </w:style>
  <w:style w:type="character" w:customStyle="1" w:styleId="WW-Absatz-Standardschriftart11111111111111111111">
    <w:name w:val="WW-Absatz-Standardschriftart11111111111111111111"/>
    <w:rsid w:val="003A621A"/>
  </w:style>
  <w:style w:type="character" w:customStyle="1" w:styleId="WW-Absatz-Standardschriftart111111111111111111111">
    <w:name w:val="WW-Absatz-Standardschriftart111111111111111111111"/>
    <w:rsid w:val="003A621A"/>
  </w:style>
  <w:style w:type="character" w:customStyle="1" w:styleId="WW-Absatz-Standardschriftart1111111111111111111111">
    <w:name w:val="WW-Absatz-Standardschriftart1111111111111111111111"/>
    <w:rsid w:val="003A621A"/>
  </w:style>
  <w:style w:type="character" w:customStyle="1" w:styleId="WW-Absatz-Standardschriftart11111111111111111111111">
    <w:name w:val="WW-Absatz-Standardschriftart11111111111111111111111"/>
    <w:rsid w:val="003A621A"/>
  </w:style>
  <w:style w:type="character" w:customStyle="1" w:styleId="WW-Absatz-Standardschriftart111111111111111111111111">
    <w:name w:val="WW-Absatz-Standardschriftart111111111111111111111111"/>
    <w:rsid w:val="003A621A"/>
  </w:style>
  <w:style w:type="character" w:customStyle="1" w:styleId="WW8Num6z0">
    <w:name w:val="WW8Num6z0"/>
    <w:rsid w:val="003A621A"/>
    <w:rPr>
      <w:rFonts w:ascii="Symbol" w:hAnsi="Symbol" w:cs="OpenSymbol"/>
    </w:rPr>
  </w:style>
  <w:style w:type="character" w:customStyle="1" w:styleId="20">
    <w:name w:val="Основной шрифт абзаца2"/>
    <w:rsid w:val="003A621A"/>
  </w:style>
  <w:style w:type="character" w:customStyle="1" w:styleId="WW-Absatz-Standardschriftart1111111111111111111111111">
    <w:name w:val="WW-Absatz-Standardschriftart1111111111111111111111111"/>
    <w:rsid w:val="003A621A"/>
  </w:style>
  <w:style w:type="character" w:customStyle="1" w:styleId="WW-Absatz-Standardschriftart11111111111111111111111111">
    <w:name w:val="WW-Absatz-Standardschriftart11111111111111111111111111"/>
    <w:rsid w:val="003A621A"/>
  </w:style>
  <w:style w:type="character" w:customStyle="1" w:styleId="WW-Absatz-Standardschriftart111111111111111111111111111">
    <w:name w:val="WW-Absatz-Standardschriftart111111111111111111111111111"/>
    <w:rsid w:val="003A621A"/>
  </w:style>
  <w:style w:type="character" w:customStyle="1" w:styleId="WW-Absatz-Standardschriftart1111111111111111111111111111">
    <w:name w:val="WW-Absatz-Standardschriftart1111111111111111111111111111"/>
    <w:rsid w:val="003A621A"/>
  </w:style>
  <w:style w:type="character" w:customStyle="1" w:styleId="WW8Num1z0">
    <w:name w:val="WW8Num1z0"/>
    <w:rsid w:val="003A621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A621A"/>
    <w:rPr>
      <w:rFonts w:ascii="Courier New" w:hAnsi="Courier New"/>
    </w:rPr>
  </w:style>
  <w:style w:type="character" w:customStyle="1" w:styleId="WW8Num1z2">
    <w:name w:val="WW8Num1z2"/>
    <w:rsid w:val="003A621A"/>
    <w:rPr>
      <w:rFonts w:ascii="Wingdings" w:hAnsi="Wingdings"/>
    </w:rPr>
  </w:style>
  <w:style w:type="character" w:customStyle="1" w:styleId="WW8Num1z3">
    <w:name w:val="WW8Num1z3"/>
    <w:rsid w:val="003A621A"/>
    <w:rPr>
      <w:rFonts w:ascii="Symbol" w:hAnsi="Symbol"/>
    </w:rPr>
  </w:style>
  <w:style w:type="character" w:customStyle="1" w:styleId="WW8Num10z0">
    <w:name w:val="WW8Num10z0"/>
    <w:rsid w:val="003A621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A621A"/>
    <w:rPr>
      <w:rFonts w:ascii="Courier New" w:hAnsi="Courier New"/>
    </w:rPr>
  </w:style>
  <w:style w:type="character" w:customStyle="1" w:styleId="WW8Num10z2">
    <w:name w:val="WW8Num10z2"/>
    <w:rsid w:val="003A621A"/>
    <w:rPr>
      <w:rFonts w:ascii="Wingdings" w:hAnsi="Wingdings"/>
    </w:rPr>
  </w:style>
  <w:style w:type="character" w:customStyle="1" w:styleId="WW8Num10z3">
    <w:name w:val="WW8Num10z3"/>
    <w:rsid w:val="003A621A"/>
    <w:rPr>
      <w:rFonts w:ascii="Symbol" w:hAnsi="Symbol"/>
    </w:rPr>
  </w:style>
  <w:style w:type="character" w:customStyle="1" w:styleId="WW8Num13z0">
    <w:name w:val="WW8Num13z0"/>
    <w:rsid w:val="003A621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3A621A"/>
  </w:style>
  <w:style w:type="character" w:styleId="a3">
    <w:name w:val="Hyperlink"/>
    <w:rsid w:val="003A621A"/>
    <w:rPr>
      <w:color w:val="0000FF"/>
      <w:u w:val="single"/>
    </w:rPr>
  </w:style>
  <w:style w:type="character" w:customStyle="1" w:styleId="a4">
    <w:name w:val="Цветовое выделение"/>
    <w:rsid w:val="003A621A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uiPriority w:val="99"/>
    <w:rsid w:val="003A621A"/>
    <w:rPr>
      <w:b/>
      <w:bCs/>
      <w:color w:val="008000"/>
      <w:sz w:val="20"/>
      <w:szCs w:val="20"/>
      <w:u w:val="single"/>
    </w:rPr>
  </w:style>
  <w:style w:type="character" w:styleId="a6">
    <w:name w:val="page number"/>
    <w:basedOn w:val="10"/>
    <w:rsid w:val="003A621A"/>
  </w:style>
  <w:style w:type="character" w:styleId="a7">
    <w:name w:val="FollowedHyperlink"/>
    <w:rsid w:val="003A621A"/>
    <w:rPr>
      <w:color w:val="800080"/>
      <w:u w:val="single"/>
    </w:rPr>
  </w:style>
  <w:style w:type="character" w:customStyle="1" w:styleId="a8">
    <w:name w:val="Маркеры списка"/>
    <w:rsid w:val="003A621A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3A621A"/>
    <w:rPr>
      <w:sz w:val="28"/>
      <w:szCs w:val="28"/>
    </w:rPr>
  </w:style>
  <w:style w:type="character" w:customStyle="1" w:styleId="wT63">
    <w:name w:val="wT63"/>
    <w:rsid w:val="003A621A"/>
  </w:style>
  <w:style w:type="character" w:customStyle="1" w:styleId="40">
    <w:name w:val="Основной шрифт абзаца4"/>
    <w:rsid w:val="003A621A"/>
  </w:style>
  <w:style w:type="character" w:customStyle="1" w:styleId="FontStyle11">
    <w:name w:val="Font Style11"/>
    <w:rsid w:val="003A621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3A621A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3">
    <w:name w:val="Font Style13"/>
    <w:rsid w:val="003A621A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Заголовок"/>
    <w:basedOn w:val="a"/>
    <w:next w:val="ab"/>
    <w:rsid w:val="003A62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3A621A"/>
    <w:pPr>
      <w:jc w:val="both"/>
    </w:pPr>
    <w:rPr>
      <w:b/>
      <w:sz w:val="32"/>
      <w:szCs w:val="20"/>
    </w:rPr>
  </w:style>
  <w:style w:type="paragraph" w:styleId="ac">
    <w:name w:val="List"/>
    <w:basedOn w:val="ab"/>
    <w:rsid w:val="003A621A"/>
    <w:rPr>
      <w:rFonts w:cs="Tahoma"/>
    </w:rPr>
  </w:style>
  <w:style w:type="paragraph" w:customStyle="1" w:styleId="31">
    <w:name w:val="Название3"/>
    <w:basedOn w:val="a"/>
    <w:rsid w:val="003A621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A621A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A621A"/>
    <w:pPr>
      <w:suppressLineNumbers/>
    </w:pPr>
    <w:rPr>
      <w:rFonts w:cs="Tahoma"/>
    </w:rPr>
  </w:style>
  <w:style w:type="paragraph" w:styleId="ad">
    <w:name w:val="Title"/>
    <w:basedOn w:val="aa"/>
    <w:next w:val="ae"/>
    <w:qFormat/>
    <w:rsid w:val="003A621A"/>
  </w:style>
  <w:style w:type="paragraph" w:styleId="ae">
    <w:name w:val="Subtitle"/>
    <w:basedOn w:val="aa"/>
    <w:next w:val="ab"/>
    <w:qFormat/>
    <w:rsid w:val="003A621A"/>
    <w:pPr>
      <w:jc w:val="center"/>
    </w:pPr>
    <w:rPr>
      <w:i/>
      <w:iCs/>
    </w:rPr>
  </w:style>
  <w:style w:type="paragraph" w:customStyle="1" w:styleId="11">
    <w:name w:val="Название1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A621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3A621A"/>
    <w:pPr>
      <w:spacing w:after="120" w:line="480" w:lineRule="auto"/>
      <w:ind w:left="283"/>
    </w:pPr>
    <w:rPr>
      <w:sz w:val="20"/>
      <w:szCs w:val="20"/>
    </w:rPr>
  </w:style>
  <w:style w:type="paragraph" w:customStyle="1" w:styleId="13">
    <w:name w:val="Текст1"/>
    <w:basedOn w:val="a"/>
    <w:rsid w:val="003A621A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3A621A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3A621A"/>
    <w:pPr>
      <w:spacing w:after="120" w:line="480" w:lineRule="auto"/>
    </w:pPr>
  </w:style>
  <w:style w:type="paragraph" w:customStyle="1" w:styleId="af">
    <w:name w:val="Заголовок статьи"/>
    <w:basedOn w:val="a"/>
    <w:next w:val="a"/>
    <w:rsid w:val="003A621A"/>
    <w:pPr>
      <w:autoSpaceDE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3A621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Цитата1"/>
    <w:basedOn w:val="a"/>
    <w:rsid w:val="003A621A"/>
    <w:pPr>
      <w:ind w:left="-540" w:right="-81" w:firstLine="1248"/>
      <w:jc w:val="both"/>
    </w:pPr>
    <w:rPr>
      <w:sz w:val="28"/>
      <w:szCs w:val="28"/>
    </w:rPr>
  </w:style>
  <w:style w:type="paragraph" w:customStyle="1" w:styleId="af1">
    <w:name w:val="адрес"/>
    <w:basedOn w:val="a"/>
    <w:rsid w:val="003A621A"/>
    <w:pPr>
      <w:spacing w:line="240" w:lineRule="atLeast"/>
      <w:ind w:left="5103"/>
    </w:pPr>
    <w:rPr>
      <w:sz w:val="28"/>
      <w:szCs w:val="20"/>
    </w:rPr>
  </w:style>
  <w:style w:type="paragraph" w:styleId="af2">
    <w:name w:val="Balloon Text"/>
    <w:basedOn w:val="a"/>
    <w:rsid w:val="003A621A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3A621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3A621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footer"/>
    <w:basedOn w:val="a"/>
    <w:link w:val="af5"/>
    <w:uiPriority w:val="99"/>
    <w:rsid w:val="003A62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"/>
    <w:basedOn w:val="a"/>
    <w:rsid w:val="003A621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Содержимое врезки"/>
    <w:basedOn w:val="ab"/>
    <w:rsid w:val="003A621A"/>
  </w:style>
  <w:style w:type="paragraph" w:styleId="af8">
    <w:name w:val="header"/>
    <w:basedOn w:val="a"/>
    <w:rsid w:val="003A621A"/>
    <w:pPr>
      <w:suppressLineNumbers/>
      <w:tabs>
        <w:tab w:val="center" w:pos="4819"/>
        <w:tab w:val="right" w:pos="9638"/>
      </w:tabs>
    </w:pPr>
  </w:style>
  <w:style w:type="paragraph" w:customStyle="1" w:styleId="af9">
    <w:name w:val="Содержимое таблицы"/>
    <w:basedOn w:val="a"/>
    <w:rsid w:val="003A621A"/>
    <w:pPr>
      <w:suppressLineNumbers/>
    </w:pPr>
  </w:style>
  <w:style w:type="paragraph" w:customStyle="1" w:styleId="afa">
    <w:name w:val="Заголовок таблицы"/>
    <w:basedOn w:val="af9"/>
    <w:rsid w:val="003A621A"/>
    <w:pPr>
      <w:jc w:val="center"/>
    </w:pPr>
    <w:rPr>
      <w:b/>
      <w:bCs/>
    </w:rPr>
  </w:style>
  <w:style w:type="character" w:customStyle="1" w:styleId="af5">
    <w:name w:val="Нижний колонтитул Знак"/>
    <w:basedOn w:val="a0"/>
    <w:link w:val="af4"/>
    <w:uiPriority w:val="99"/>
    <w:rsid w:val="002334F4"/>
    <w:rPr>
      <w:sz w:val="24"/>
      <w:szCs w:val="24"/>
      <w:lang w:eastAsia="ar-SA"/>
    </w:rPr>
  </w:style>
  <w:style w:type="character" w:customStyle="1" w:styleId="wT27">
    <w:name w:val="wT27"/>
    <w:rsid w:val="0006556E"/>
    <w:rPr>
      <w:b/>
    </w:rPr>
  </w:style>
  <w:style w:type="character" w:customStyle="1" w:styleId="wT28">
    <w:name w:val="wT28"/>
    <w:rsid w:val="0006556E"/>
    <w:rPr>
      <w:b/>
    </w:rPr>
  </w:style>
  <w:style w:type="character" w:customStyle="1" w:styleId="iceouttxt">
    <w:name w:val="iceouttxt"/>
    <w:rsid w:val="00DE1899"/>
  </w:style>
  <w:style w:type="table" w:styleId="afb">
    <w:name w:val="Table Grid"/>
    <w:basedOn w:val="a1"/>
    <w:uiPriority w:val="59"/>
    <w:rsid w:val="003871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99"/>
    <w:qFormat/>
    <w:rsid w:val="00D547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d">
    <w:name w:val="Strong"/>
    <w:basedOn w:val="a0"/>
    <w:uiPriority w:val="22"/>
    <w:qFormat/>
    <w:rsid w:val="00D547FE"/>
    <w:rPr>
      <w:b/>
      <w:bCs/>
    </w:rPr>
  </w:style>
  <w:style w:type="paragraph" w:styleId="afe">
    <w:name w:val="Normal (Web)"/>
    <w:basedOn w:val="a"/>
    <w:uiPriority w:val="99"/>
    <w:semiHidden/>
    <w:unhideWhenUsed/>
    <w:rsid w:val="00376816"/>
    <w:pPr>
      <w:spacing w:before="100" w:beforeAutospacing="1" w:after="100" w:afterAutospacing="1"/>
    </w:pPr>
    <w:rPr>
      <w:lang w:eastAsia="ru-RU"/>
    </w:rPr>
  </w:style>
  <w:style w:type="character" w:styleId="aff">
    <w:name w:val="Emphasis"/>
    <w:basedOn w:val="a0"/>
    <w:uiPriority w:val="20"/>
    <w:qFormat/>
    <w:rsid w:val="002460B3"/>
    <w:rPr>
      <w:i/>
      <w:iCs/>
    </w:rPr>
  </w:style>
  <w:style w:type="character" w:customStyle="1" w:styleId="apple-converted-space">
    <w:name w:val="apple-converted-space"/>
    <w:rsid w:val="00C65869"/>
  </w:style>
  <w:style w:type="paragraph" w:customStyle="1" w:styleId="parametervalue">
    <w:name w:val="parametervalue"/>
    <w:basedOn w:val="a"/>
    <w:rsid w:val="00631798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83F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224806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D5A9-AC46-4675-9BF9-A92F20E1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4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УФАС</Company>
  <LinksUpToDate>false</LinksUpToDate>
  <CharactersWithSpaces>11227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Вячеслав</dc:creator>
  <cp:keywords/>
  <cp:lastModifiedBy>Жданова Дарья Дмитриевна</cp:lastModifiedBy>
  <cp:revision>28</cp:revision>
  <cp:lastPrinted>2014-09-03T12:50:00Z</cp:lastPrinted>
  <dcterms:created xsi:type="dcterms:W3CDTF">2014-06-11T09:19:00Z</dcterms:created>
  <dcterms:modified xsi:type="dcterms:W3CDTF">2014-09-03T12:51:00Z</dcterms:modified>
</cp:coreProperties>
</file>