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F4" w:rsidRPr="00A81682" w:rsidRDefault="00CE2DF4">
      <w:pPr>
        <w:pStyle w:val="ab"/>
        <w:ind w:right="279"/>
        <w:rPr>
          <w:sz w:val="26"/>
          <w:szCs w:val="26"/>
          <w:lang w:val="en-US"/>
        </w:rPr>
      </w:pPr>
    </w:p>
    <w:p w:rsidR="000375D5" w:rsidRPr="00A81682" w:rsidRDefault="000375D5">
      <w:pPr>
        <w:ind w:left="-21" w:firstLine="879"/>
        <w:jc w:val="center"/>
        <w:rPr>
          <w:b/>
          <w:sz w:val="26"/>
          <w:szCs w:val="26"/>
        </w:rPr>
      </w:pPr>
      <w:proofErr w:type="gramStart"/>
      <w:r w:rsidRPr="00A81682">
        <w:rPr>
          <w:b/>
          <w:sz w:val="26"/>
          <w:szCs w:val="26"/>
        </w:rPr>
        <w:t>Р</w:t>
      </w:r>
      <w:proofErr w:type="gramEnd"/>
      <w:r w:rsidRPr="00A81682">
        <w:rPr>
          <w:b/>
          <w:sz w:val="26"/>
          <w:szCs w:val="26"/>
        </w:rPr>
        <w:t xml:space="preserve"> Е Ш Е Н И Е № </w:t>
      </w:r>
      <w:r w:rsidR="00CE2DF4" w:rsidRPr="00A81682">
        <w:rPr>
          <w:b/>
          <w:sz w:val="26"/>
          <w:szCs w:val="26"/>
        </w:rPr>
        <w:t>235с</w:t>
      </w:r>
      <w:r w:rsidRPr="00A81682">
        <w:rPr>
          <w:b/>
          <w:sz w:val="26"/>
          <w:szCs w:val="26"/>
        </w:rPr>
        <w:t>/1</w:t>
      </w:r>
      <w:r w:rsidR="00F006F9" w:rsidRPr="00A81682">
        <w:rPr>
          <w:b/>
          <w:sz w:val="26"/>
          <w:szCs w:val="26"/>
        </w:rPr>
        <w:t>4</w:t>
      </w:r>
    </w:p>
    <w:p w:rsidR="00EB11D0" w:rsidRPr="00A81682" w:rsidRDefault="00EB11D0">
      <w:pPr>
        <w:ind w:left="-21" w:firstLine="879"/>
        <w:jc w:val="center"/>
        <w:rPr>
          <w:b/>
          <w:sz w:val="26"/>
          <w:szCs w:val="26"/>
        </w:rPr>
      </w:pPr>
    </w:p>
    <w:p w:rsidR="000375D5" w:rsidRPr="00A81682" w:rsidRDefault="00CE2DF4">
      <w:pPr>
        <w:ind w:left="-21"/>
        <w:jc w:val="both"/>
        <w:rPr>
          <w:sz w:val="26"/>
          <w:szCs w:val="26"/>
        </w:rPr>
      </w:pPr>
      <w:r w:rsidRPr="00A81682">
        <w:rPr>
          <w:sz w:val="26"/>
          <w:szCs w:val="26"/>
        </w:rPr>
        <w:t>28</w:t>
      </w:r>
      <w:r w:rsidR="007126E4" w:rsidRPr="00A81682">
        <w:rPr>
          <w:sz w:val="26"/>
          <w:szCs w:val="26"/>
        </w:rPr>
        <w:t xml:space="preserve"> </w:t>
      </w:r>
      <w:r w:rsidRPr="00A81682">
        <w:rPr>
          <w:sz w:val="26"/>
          <w:szCs w:val="26"/>
        </w:rPr>
        <w:t>октября</w:t>
      </w:r>
      <w:r w:rsidR="000375D5" w:rsidRPr="00A81682">
        <w:rPr>
          <w:sz w:val="26"/>
          <w:szCs w:val="26"/>
        </w:rPr>
        <w:t xml:space="preserve"> 201</w:t>
      </w:r>
      <w:r w:rsidR="00960429" w:rsidRPr="00A81682">
        <w:rPr>
          <w:sz w:val="26"/>
          <w:szCs w:val="26"/>
        </w:rPr>
        <w:t>4</w:t>
      </w:r>
      <w:r w:rsidR="000375D5" w:rsidRPr="00A81682">
        <w:rPr>
          <w:sz w:val="26"/>
          <w:szCs w:val="26"/>
        </w:rPr>
        <w:t xml:space="preserve"> года                                                                                город Липецк</w:t>
      </w:r>
    </w:p>
    <w:p w:rsidR="000375D5" w:rsidRPr="00A81682" w:rsidRDefault="000375D5">
      <w:pPr>
        <w:ind w:left="-21" w:firstLine="879"/>
        <w:jc w:val="both"/>
        <w:rPr>
          <w:sz w:val="26"/>
          <w:szCs w:val="26"/>
        </w:rPr>
      </w:pPr>
    </w:p>
    <w:p w:rsidR="000375D5" w:rsidRPr="00A81682" w:rsidRDefault="000375D5">
      <w:pPr>
        <w:ind w:left="-21" w:right="-13" w:firstLine="900"/>
        <w:jc w:val="both"/>
        <w:rPr>
          <w:sz w:val="26"/>
          <w:szCs w:val="26"/>
        </w:rPr>
      </w:pPr>
      <w:proofErr w:type="gramStart"/>
      <w:r w:rsidRPr="00A81682">
        <w:rPr>
          <w:sz w:val="26"/>
          <w:szCs w:val="26"/>
        </w:rPr>
        <w:t xml:space="preserve">Комиссия Липецкого УФАС России по контролю в сфере </w:t>
      </w:r>
      <w:r w:rsidR="00896059" w:rsidRPr="00A81682">
        <w:rPr>
          <w:sz w:val="26"/>
          <w:szCs w:val="26"/>
        </w:rPr>
        <w:t>закупок товаров, р</w:t>
      </w:r>
      <w:r w:rsidR="00896059" w:rsidRPr="00A81682">
        <w:rPr>
          <w:sz w:val="26"/>
          <w:szCs w:val="26"/>
        </w:rPr>
        <w:t>а</w:t>
      </w:r>
      <w:r w:rsidR="00896059" w:rsidRPr="00A81682">
        <w:rPr>
          <w:sz w:val="26"/>
          <w:szCs w:val="26"/>
        </w:rPr>
        <w:t>бот, услуг для обеспечения</w:t>
      </w:r>
      <w:r w:rsidRPr="00A81682">
        <w:rPr>
          <w:sz w:val="26"/>
          <w:szCs w:val="26"/>
        </w:rPr>
        <w:t xml:space="preserve"> государственных и муниципальных нужд на территории Л</w:t>
      </w:r>
      <w:r w:rsidRPr="00A81682">
        <w:rPr>
          <w:sz w:val="26"/>
          <w:szCs w:val="26"/>
        </w:rPr>
        <w:t>и</w:t>
      </w:r>
      <w:r w:rsidRPr="00A81682">
        <w:rPr>
          <w:sz w:val="26"/>
          <w:szCs w:val="26"/>
        </w:rPr>
        <w:t>пецкой области в составе:</w:t>
      </w:r>
      <w:proofErr w:type="gramEnd"/>
    </w:p>
    <w:p w:rsidR="000375D5" w:rsidRPr="00A81682" w:rsidRDefault="000375D5">
      <w:pPr>
        <w:ind w:left="-21" w:right="261" w:firstLine="879"/>
        <w:jc w:val="both"/>
        <w:rPr>
          <w:sz w:val="26"/>
          <w:szCs w:val="26"/>
        </w:rPr>
      </w:pPr>
      <w:r w:rsidRPr="00A81682">
        <w:rPr>
          <w:sz w:val="26"/>
          <w:szCs w:val="26"/>
        </w:rPr>
        <w:t xml:space="preserve">Председатель Комиссии:  </w:t>
      </w:r>
      <w:r w:rsidR="00CE2DF4" w:rsidRPr="00A81682">
        <w:rPr>
          <w:sz w:val="26"/>
          <w:szCs w:val="26"/>
        </w:rPr>
        <w:t>Л.А. Черкашина</w:t>
      </w:r>
      <w:r w:rsidRPr="00A81682">
        <w:rPr>
          <w:sz w:val="26"/>
          <w:szCs w:val="26"/>
        </w:rPr>
        <w:t xml:space="preserve">  —</w:t>
      </w:r>
      <w:r w:rsidR="00176794" w:rsidRPr="00A81682">
        <w:rPr>
          <w:sz w:val="26"/>
          <w:szCs w:val="26"/>
        </w:rPr>
        <w:t xml:space="preserve"> </w:t>
      </w:r>
      <w:r w:rsidR="00CE2DF4" w:rsidRPr="00A81682">
        <w:rPr>
          <w:sz w:val="26"/>
          <w:szCs w:val="26"/>
        </w:rPr>
        <w:t xml:space="preserve">заместитель </w:t>
      </w:r>
      <w:r w:rsidR="00C35B96" w:rsidRPr="00A81682">
        <w:rPr>
          <w:sz w:val="26"/>
          <w:szCs w:val="26"/>
        </w:rPr>
        <w:t>р</w:t>
      </w:r>
      <w:r w:rsidR="004643C6" w:rsidRPr="00A81682">
        <w:rPr>
          <w:sz w:val="26"/>
          <w:szCs w:val="26"/>
        </w:rPr>
        <w:t>уководител</w:t>
      </w:r>
      <w:r w:rsidR="00CE2DF4" w:rsidRPr="00A81682">
        <w:rPr>
          <w:sz w:val="26"/>
          <w:szCs w:val="26"/>
        </w:rPr>
        <w:t>я</w:t>
      </w:r>
      <w:r w:rsidR="004643C6" w:rsidRPr="00A81682">
        <w:rPr>
          <w:sz w:val="26"/>
          <w:szCs w:val="26"/>
        </w:rPr>
        <w:t xml:space="preserve"> управления</w:t>
      </w:r>
      <w:r w:rsidRPr="00A81682">
        <w:rPr>
          <w:sz w:val="26"/>
          <w:szCs w:val="26"/>
        </w:rPr>
        <w:t>;</w:t>
      </w:r>
    </w:p>
    <w:p w:rsidR="000375D5" w:rsidRPr="00A81682" w:rsidRDefault="000375D5">
      <w:pPr>
        <w:ind w:left="-21" w:right="261" w:firstLine="879"/>
        <w:jc w:val="both"/>
        <w:rPr>
          <w:sz w:val="26"/>
          <w:szCs w:val="26"/>
        </w:rPr>
      </w:pPr>
      <w:r w:rsidRPr="00A81682">
        <w:rPr>
          <w:sz w:val="26"/>
          <w:szCs w:val="26"/>
        </w:rPr>
        <w:t xml:space="preserve">Члены Комиссии: </w:t>
      </w:r>
      <w:r w:rsidR="00176794" w:rsidRPr="00A81682">
        <w:rPr>
          <w:sz w:val="26"/>
          <w:szCs w:val="26"/>
        </w:rPr>
        <w:t xml:space="preserve">А.Г. </w:t>
      </w:r>
      <w:proofErr w:type="spellStart"/>
      <w:r w:rsidR="00176794" w:rsidRPr="00A81682">
        <w:rPr>
          <w:sz w:val="26"/>
          <w:szCs w:val="26"/>
        </w:rPr>
        <w:t>Ларшин</w:t>
      </w:r>
      <w:proofErr w:type="spellEnd"/>
      <w:r w:rsidR="000E5428" w:rsidRPr="00A81682">
        <w:rPr>
          <w:sz w:val="26"/>
          <w:szCs w:val="26"/>
        </w:rPr>
        <w:t xml:space="preserve">, </w:t>
      </w:r>
      <w:r w:rsidRPr="00A81682">
        <w:rPr>
          <w:sz w:val="26"/>
          <w:szCs w:val="26"/>
        </w:rPr>
        <w:t>А.В</w:t>
      </w:r>
      <w:r w:rsidR="000E5428" w:rsidRPr="00A81682">
        <w:rPr>
          <w:sz w:val="26"/>
          <w:szCs w:val="26"/>
        </w:rPr>
        <w:t xml:space="preserve">. </w:t>
      </w:r>
      <w:proofErr w:type="spellStart"/>
      <w:r w:rsidR="000E5428" w:rsidRPr="00A81682">
        <w:rPr>
          <w:sz w:val="26"/>
          <w:szCs w:val="26"/>
        </w:rPr>
        <w:t>Хохольских</w:t>
      </w:r>
      <w:proofErr w:type="spellEnd"/>
      <w:r w:rsidRPr="00A81682">
        <w:rPr>
          <w:sz w:val="26"/>
          <w:szCs w:val="26"/>
        </w:rPr>
        <w:t>,</w:t>
      </w:r>
    </w:p>
    <w:p w:rsidR="006A3E0D" w:rsidRPr="00A81682" w:rsidRDefault="000375D5" w:rsidP="006A3E0D">
      <w:pPr>
        <w:ind w:left="-21" w:right="261" w:firstLine="879"/>
        <w:jc w:val="both"/>
        <w:rPr>
          <w:sz w:val="26"/>
          <w:szCs w:val="26"/>
        </w:rPr>
      </w:pPr>
      <w:r w:rsidRPr="00A81682">
        <w:rPr>
          <w:sz w:val="26"/>
          <w:szCs w:val="26"/>
        </w:rPr>
        <w:t>в присутствии</w:t>
      </w:r>
      <w:r w:rsidR="00DC73F8" w:rsidRPr="00A81682">
        <w:rPr>
          <w:sz w:val="26"/>
          <w:szCs w:val="26"/>
        </w:rPr>
        <w:t xml:space="preserve"> представителей</w:t>
      </w:r>
      <w:r w:rsidRPr="00A81682">
        <w:rPr>
          <w:sz w:val="26"/>
          <w:szCs w:val="26"/>
        </w:rPr>
        <w:t>:</w:t>
      </w:r>
    </w:p>
    <w:p w:rsidR="006A3E0D" w:rsidRPr="00A81682" w:rsidRDefault="00176794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A81682">
        <w:rPr>
          <w:sz w:val="26"/>
          <w:szCs w:val="26"/>
        </w:rPr>
        <w:t>уполномоченного органа</w:t>
      </w:r>
      <w:r w:rsidR="00631798" w:rsidRPr="00A81682">
        <w:rPr>
          <w:sz w:val="26"/>
          <w:szCs w:val="26"/>
        </w:rPr>
        <w:t xml:space="preserve"> </w:t>
      </w:r>
      <w:r w:rsidR="00C05A2A" w:rsidRPr="00A81682">
        <w:rPr>
          <w:sz w:val="26"/>
          <w:szCs w:val="26"/>
        </w:rPr>
        <w:t>–</w:t>
      </w:r>
      <w:r w:rsidR="00631798" w:rsidRPr="00A81682">
        <w:rPr>
          <w:sz w:val="26"/>
          <w:szCs w:val="26"/>
        </w:rPr>
        <w:t xml:space="preserve"> </w:t>
      </w:r>
      <w:r w:rsidR="00CE2DF4" w:rsidRPr="00A81682">
        <w:rPr>
          <w:sz w:val="26"/>
          <w:szCs w:val="26"/>
        </w:rPr>
        <w:t>управление по размещению госзаказа Л</w:t>
      </w:r>
      <w:r w:rsidR="00CE2DF4" w:rsidRPr="00A81682">
        <w:rPr>
          <w:sz w:val="26"/>
          <w:szCs w:val="26"/>
        </w:rPr>
        <w:t>и</w:t>
      </w:r>
      <w:r w:rsidR="00CE2DF4" w:rsidRPr="00A81682">
        <w:rPr>
          <w:sz w:val="26"/>
          <w:szCs w:val="26"/>
        </w:rPr>
        <w:t>пецкой области</w:t>
      </w:r>
      <w:proofErr w:type="gramStart"/>
      <w:r w:rsidR="00631798" w:rsidRPr="00A81682">
        <w:rPr>
          <w:sz w:val="26"/>
          <w:szCs w:val="26"/>
        </w:rPr>
        <w:t>:</w:t>
      </w:r>
      <w:r w:rsidR="00DC73F8" w:rsidRPr="00A81682">
        <w:rPr>
          <w:sz w:val="26"/>
          <w:szCs w:val="26"/>
        </w:rPr>
        <w:t xml:space="preserve"> </w:t>
      </w:r>
      <w:r w:rsidR="00A81682" w:rsidRPr="00A81682">
        <w:rPr>
          <w:sz w:val="26"/>
          <w:szCs w:val="26"/>
        </w:rPr>
        <w:t>&lt;…&gt;</w:t>
      </w:r>
      <w:r w:rsidR="006A3E0D" w:rsidRPr="00A81682">
        <w:rPr>
          <w:sz w:val="26"/>
          <w:szCs w:val="26"/>
        </w:rPr>
        <w:t>;</w:t>
      </w:r>
      <w:proofErr w:type="gramEnd"/>
    </w:p>
    <w:p w:rsidR="00CE2DF4" w:rsidRPr="00A81682" w:rsidRDefault="00CE2DF4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A81682">
        <w:rPr>
          <w:sz w:val="26"/>
          <w:szCs w:val="26"/>
        </w:rPr>
        <w:t xml:space="preserve">ГУЗ "Липецкая городская больница № 6 им. В.В. </w:t>
      </w:r>
      <w:proofErr w:type="spellStart"/>
      <w:r w:rsidRPr="00A81682">
        <w:rPr>
          <w:sz w:val="26"/>
          <w:szCs w:val="26"/>
        </w:rPr>
        <w:t>Макущенко</w:t>
      </w:r>
      <w:proofErr w:type="spellEnd"/>
      <w:proofErr w:type="gramStart"/>
      <w:r w:rsidRPr="00A81682">
        <w:rPr>
          <w:sz w:val="26"/>
          <w:szCs w:val="26"/>
        </w:rPr>
        <w:t>"</w:t>
      </w:r>
      <w:r w:rsidR="006A3E0D" w:rsidRPr="00A81682">
        <w:rPr>
          <w:sz w:val="26"/>
          <w:szCs w:val="26"/>
        </w:rPr>
        <w:t xml:space="preserve">: </w:t>
      </w:r>
      <w:r w:rsidR="00A81682" w:rsidRPr="00A81682">
        <w:rPr>
          <w:sz w:val="26"/>
          <w:szCs w:val="26"/>
          <w:lang w:val="en-US"/>
        </w:rPr>
        <w:t>&lt;…&gt;</w:t>
      </w:r>
      <w:r w:rsidRPr="00A81682">
        <w:rPr>
          <w:sz w:val="26"/>
          <w:szCs w:val="26"/>
        </w:rPr>
        <w:t>;</w:t>
      </w:r>
      <w:proofErr w:type="gramEnd"/>
    </w:p>
    <w:p w:rsidR="006418E2" w:rsidRPr="00A81682" w:rsidRDefault="00CE2DF4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A81682">
        <w:rPr>
          <w:sz w:val="26"/>
          <w:szCs w:val="26"/>
        </w:rPr>
        <w:t>ООО «</w:t>
      </w:r>
      <w:proofErr w:type="spellStart"/>
      <w:r w:rsidRPr="00A81682">
        <w:rPr>
          <w:sz w:val="26"/>
          <w:szCs w:val="26"/>
        </w:rPr>
        <w:t>ФармСтандарт</w:t>
      </w:r>
      <w:proofErr w:type="spellEnd"/>
      <w:r w:rsidRPr="00A81682">
        <w:rPr>
          <w:sz w:val="26"/>
          <w:szCs w:val="26"/>
        </w:rPr>
        <w:t>»: Меркуловой О.С. (доверенность № 91 от 28.10.2014)</w:t>
      </w:r>
      <w:r w:rsidR="00631798" w:rsidRPr="00A81682">
        <w:rPr>
          <w:sz w:val="26"/>
          <w:szCs w:val="26"/>
        </w:rPr>
        <w:t>,</w:t>
      </w:r>
    </w:p>
    <w:p w:rsidR="000375D5" w:rsidRPr="00A81682" w:rsidRDefault="000375D5" w:rsidP="00DC73F8">
      <w:pPr>
        <w:ind w:left="-21" w:firstLine="872"/>
        <w:jc w:val="both"/>
        <w:rPr>
          <w:bCs/>
          <w:sz w:val="26"/>
          <w:szCs w:val="26"/>
        </w:rPr>
      </w:pPr>
      <w:r w:rsidRPr="00A81682">
        <w:rPr>
          <w:sz w:val="26"/>
          <w:szCs w:val="26"/>
        </w:rPr>
        <w:t>рассмотрев жалоб</w:t>
      </w:r>
      <w:proofErr w:type="gramStart"/>
      <w:r w:rsidR="004C64DA" w:rsidRPr="00A81682">
        <w:rPr>
          <w:sz w:val="26"/>
          <w:szCs w:val="26"/>
        </w:rPr>
        <w:t>у</w:t>
      </w:r>
      <w:r w:rsidR="006E4D03" w:rsidRPr="00A81682">
        <w:rPr>
          <w:sz w:val="26"/>
          <w:szCs w:val="26"/>
        </w:rPr>
        <w:t xml:space="preserve"> </w:t>
      </w:r>
      <w:r w:rsidR="00CE2DF4" w:rsidRPr="00A81682">
        <w:rPr>
          <w:sz w:val="26"/>
          <w:szCs w:val="26"/>
        </w:rPr>
        <w:t>ООО</w:t>
      </w:r>
      <w:proofErr w:type="gramEnd"/>
      <w:r w:rsidR="00CE2DF4" w:rsidRPr="00A81682">
        <w:rPr>
          <w:sz w:val="26"/>
          <w:szCs w:val="26"/>
        </w:rPr>
        <w:t xml:space="preserve"> «</w:t>
      </w:r>
      <w:proofErr w:type="spellStart"/>
      <w:r w:rsidR="00CE2DF4" w:rsidRPr="00A81682">
        <w:rPr>
          <w:sz w:val="26"/>
          <w:szCs w:val="26"/>
        </w:rPr>
        <w:t>ФармСтандарт</w:t>
      </w:r>
      <w:proofErr w:type="spellEnd"/>
      <w:r w:rsidR="00CE2DF4" w:rsidRPr="00A81682">
        <w:rPr>
          <w:sz w:val="26"/>
          <w:szCs w:val="26"/>
        </w:rPr>
        <w:t>» на действия комиссии по осущест</w:t>
      </w:r>
      <w:r w:rsidR="00CE2DF4" w:rsidRPr="00A81682">
        <w:rPr>
          <w:sz w:val="26"/>
          <w:szCs w:val="26"/>
        </w:rPr>
        <w:t>в</w:t>
      </w:r>
      <w:r w:rsidR="00CE2DF4" w:rsidRPr="00A81682">
        <w:rPr>
          <w:sz w:val="26"/>
          <w:szCs w:val="26"/>
        </w:rPr>
        <w:t>лению закупок уполномоченного органа – Управление по размещению госзаказа Липе</w:t>
      </w:r>
      <w:r w:rsidR="00CE2DF4" w:rsidRPr="00A81682">
        <w:rPr>
          <w:sz w:val="26"/>
          <w:szCs w:val="26"/>
        </w:rPr>
        <w:t>ц</w:t>
      </w:r>
      <w:r w:rsidR="00CE2DF4" w:rsidRPr="00A81682">
        <w:rPr>
          <w:sz w:val="26"/>
          <w:szCs w:val="26"/>
        </w:rPr>
        <w:t>кой области при проведении аукциона в электронной форме на п</w:t>
      </w:r>
      <w:r w:rsidR="00CE2DF4" w:rsidRPr="00A81682">
        <w:rPr>
          <w:sz w:val="26"/>
          <w:szCs w:val="26"/>
        </w:rPr>
        <w:t>о</w:t>
      </w:r>
      <w:r w:rsidR="00CE2DF4" w:rsidRPr="00A81682">
        <w:rPr>
          <w:sz w:val="26"/>
          <w:szCs w:val="26"/>
        </w:rPr>
        <w:t>ставку предметов по уходу за больными (реестровый номер 0146200002014001756)</w:t>
      </w:r>
      <w:r w:rsidRPr="00A81682">
        <w:rPr>
          <w:bCs/>
          <w:sz w:val="26"/>
          <w:szCs w:val="26"/>
        </w:rPr>
        <w:t>,</w:t>
      </w:r>
    </w:p>
    <w:p w:rsidR="000375D5" w:rsidRPr="00A81682" w:rsidRDefault="000375D5">
      <w:pPr>
        <w:ind w:left="-21"/>
        <w:jc w:val="both"/>
        <w:rPr>
          <w:sz w:val="26"/>
          <w:szCs w:val="26"/>
        </w:rPr>
      </w:pPr>
    </w:p>
    <w:p w:rsidR="000375D5" w:rsidRPr="00A81682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A81682" w:rsidRDefault="000375D5">
      <w:pPr>
        <w:ind w:right="261" w:firstLine="720"/>
        <w:jc w:val="center"/>
        <w:rPr>
          <w:sz w:val="26"/>
          <w:szCs w:val="26"/>
        </w:rPr>
      </w:pPr>
      <w:r w:rsidRPr="00A81682">
        <w:rPr>
          <w:sz w:val="26"/>
          <w:szCs w:val="26"/>
        </w:rPr>
        <w:t>У С Т А Н О В И Л А:</w:t>
      </w:r>
    </w:p>
    <w:p w:rsidR="000375D5" w:rsidRPr="00A81682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A81682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A81682" w:rsidRDefault="000375D5">
      <w:pPr>
        <w:tabs>
          <w:tab w:val="left" w:pos="9900"/>
        </w:tabs>
        <w:ind w:firstLine="720"/>
        <w:jc w:val="both"/>
        <w:rPr>
          <w:bCs/>
          <w:sz w:val="26"/>
          <w:szCs w:val="26"/>
        </w:rPr>
      </w:pPr>
      <w:r w:rsidRPr="00A81682">
        <w:rPr>
          <w:sz w:val="26"/>
          <w:szCs w:val="26"/>
        </w:rPr>
        <w:t xml:space="preserve">В адрес Липецкого УФАС России </w:t>
      </w:r>
      <w:r w:rsidR="00241786" w:rsidRPr="00A81682">
        <w:rPr>
          <w:sz w:val="26"/>
          <w:szCs w:val="26"/>
        </w:rPr>
        <w:t>21</w:t>
      </w:r>
      <w:r w:rsidR="004C64DA" w:rsidRPr="00A81682">
        <w:rPr>
          <w:sz w:val="26"/>
          <w:szCs w:val="26"/>
        </w:rPr>
        <w:t>.</w:t>
      </w:r>
      <w:r w:rsidR="00241786" w:rsidRPr="00A81682">
        <w:rPr>
          <w:sz w:val="26"/>
          <w:szCs w:val="26"/>
        </w:rPr>
        <w:t>10</w:t>
      </w:r>
      <w:r w:rsidR="004C64DA" w:rsidRPr="00A81682">
        <w:rPr>
          <w:sz w:val="26"/>
          <w:szCs w:val="26"/>
        </w:rPr>
        <w:t>.201</w:t>
      </w:r>
      <w:r w:rsidR="0006556E" w:rsidRPr="00A81682">
        <w:rPr>
          <w:sz w:val="26"/>
          <w:szCs w:val="26"/>
        </w:rPr>
        <w:t>4</w:t>
      </w:r>
      <w:r w:rsidR="00427EE3" w:rsidRPr="00A81682">
        <w:rPr>
          <w:sz w:val="26"/>
          <w:szCs w:val="26"/>
        </w:rPr>
        <w:t xml:space="preserve"> </w:t>
      </w:r>
      <w:r w:rsidRPr="00A81682">
        <w:rPr>
          <w:sz w:val="26"/>
          <w:szCs w:val="26"/>
        </w:rPr>
        <w:t>поступил</w:t>
      </w:r>
      <w:r w:rsidR="004C64DA" w:rsidRPr="00A81682">
        <w:rPr>
          <w:sz w:val="26"/>
          <w:szCs w:val="26"/>
        </w:rPr>
        <w:t>а</w:t>
      </w:r>
      <w:r w:rsidRPr="00A81682">
        <w:rPr>
          <w:sz w:val="26"/>
          <w:szCs w:val="26"/>
        </w:rPr>
        <w:t xml:space="preserve"> жалоб</w:t>
      </w:r>
      <w:proofErr w:type="gramStart"/>
      <w:r w:rsidR="004C64DA" w:rsidRPr="00A81682">
        <w:rPr>
          <w:sz w:val="26"/>
          <w:szCs w:val="26"/>
        </w:rPr>
        <w:t>а</w:t>
      </w:r>
      <w:r w:rsidR="00427EE3" w:rsidRPr="00A81682">
        <w:rPr>
          <w:sz w:val="26"/>
          <w:szCs w:val="26"/>
        </w:rPr>
        <w:t xml:space="preserve"> </w:t>
      </w:r>
      <w:r w:rsidR="00241786" w:rsidRPr="00A81682">
        <w:rPr>
          <w:sz w:val="26"/>
          <w:szCs w:val="26"/>
        </w:rPr>
        <w:t>ООО</w:t>
      </w:r>
      <w:proofErr w:type="gramEnd"/>
      <w:r w:rsidR="00241786" w:rsidRPr="00A81682">
        <w:rPr>
          <w:sz w:val="26"/>
          <w:szCs w:val="26"/>
        </w:rPr>
        <w:t xml:space="preserve"> «</w:t>
      </w:r>
      <w:proofErr w:type="spellStart"/>
      <w:r w:rsidR="00241786" w:rsidRPr="00A81682">
        <w:rPr>
          <w:sz w:val="26"/>
          <w:szCs w:val="26"/>
        </w:rPr>
        <w:t>Фар</w:t>
      </w:r>
      <w:r w:rsidR="00241786" w:rsidRPr="00A81682">
        <w:rPr>
          <w:sz w:val="26"/>
          <w:szCs w:val="26"/>
        </w:rPr>
        <w:t>м</w:t>
      </w:r>
      <w:r w:rsidR="00241786" w:rsidRPr="00A81682">
        <w:rPr>
          <w:sz w:val="26"/>
          <w:szCs w:val="26"/>
        </w:rPr>
        <w:t>Стандарт</w:t>
      </w:r>
      <w:proofErr w:type="spellEnd"/>
      <w:r w:rsidR="00241786" w:rsidRPr="00A81682">
        <w:rPr>
          <w:sz w:val="26"/>
          <w:szCs w:val="26"/>
        </w:rPr>
        <w:t>» на действия комиссии по осуществлению закупок уполном</w:t>
      </w:r>
      <w:r w:rsidR="00241786" w:rsidRPr="00A81682">
        <w:rPr>
          <w:sz w:val="26"/>
          <w:szCs w:val="26"/>
        </w:rPr>
        <w:t>о</w:t>
      </w:r>
      <w:r w:rsidR="00241786" w:rsidRPr="00A81682">
        <w:rPr>
          <w:sz w:val="26"/>
          <w:szCs w:val="26"/>
        </w:rPr>
        <w:t>ченного органа – Управление по размещению госзаказа Липецкой области при проведении аукциона в электронной форме на поставку предметов по уходу за больными</w:t>
      </w:r>
      <w:r w:rsidR="00DC73F8" w:rsidRPr="00A81682">
        <w:rPr>
          <w:sz w:val="26"/>
          <w:szCs w:val="26"/>
        </w:rPr>
        <w:t xml:space="preserve"> </w:t>
      </w:r>
      <w:r w:rsidR="004C64DA" w:rsidRPr="00A81682">
        <w:rPr>
          <w:bCs/>
          <w:sz w:val="26"/>
          <w:szCs w:val="26"/>
        </w:rPr>
        <w:t xml:space="preserve">(далее по тексту </w:t>
      </w:r>
      <w:r w:rsidR="00341B56" w:rsidRPr="00A81682">
        <w:rPr>
          <w:bCs/>
          <w:sz w:val="26"/>
          <w:szCs w:val="26"/>
        </w:rPr>
        <w:t>–</w:t>
      </w:r>
      <w:r w:rsidR="00427EE3" w:rsidRPr="00A81682">
        <w:rPr>
          <w:bCs/>
          <w:sz w:val="26"/>
          <w:szCs w:val="26"/>
        </w:rPr>
        <w:t xml:space="preserve"> </w:t>
      </w:r>
      <w:r w:rsidR="00DC73F8" w:rsidRPr="00A81682">
        <w:rPr>
          <w:bCs/>
          <w:sz w:val="26"/>
          <w:szCs w:val="26"/>
        </w:rPr>
        <w:t>электронный аукцион</w:t>
      </w:r>
      <w:r w:rsidRPr="00A81682">
        <w:rPr>
          <w:bCs/>
          <w:sz w:val="26"/>
          <w:szCs w:val="26"/>
        </w:rPr>
        <w:t>).</w:t>
      </w:r>
    </w:p>
    <w:p w:rsidR="004C64DA" w:rsidRPr="00A81682" w:rsidRDefault="000375D5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A81682">
        <w:rPr>
          <w:sz w:val="26"/>
          <w:szCs w:val="26"/>
        </w:rPr>
        <w:t>Жалоб</w:t>
      </w:r>
      <w:r w:rsidR="004C64DA" w:rsidRPr="00A81682">
        <w:rPr>
          <w:sz w:val="26"/>
          <w:szCs w:val="26"/>
        </w:rPr>
        <w:t>а</w:t>
      </w:r>
      <w:r w:rsidRPr="00A81682">
        <w:rPr>
          <w:sz w:val="26"/>
          <w:szCs w:val="26"/>
        </w:rPr>
        <w:t xml:space="preserve"> подготовлен</w:t>
      </w:r>
      <w:r w:rsidR="004C64DA" w:rsidRPr="00A81682">
        <w:rPr>
          <w:sz w:val="26"/>
          <w:szCs w:val="26"/>
        </w:rPr>
        <w:t>а</w:t>
      </w:r>
      <w:r w:rsidRPr="00A81682">
        <w:rPr>
          <w:sz w:val="26"/>
          <w:szCs w:val="26"/>
        </w:rPr>
        <w:t xml:space="preserve"> в соответствии с требованиями статьи </w:t>
      </w:r>
      <w:r w:rsidR="00DE1899" w:rsidRPr="00A81682">
        <w:rPr>
          <w:sz w:val="26"/>
          <w:szCs w:val="26"/>
        </w:rPr>
        <w:t>105</w:t>
      </w:r>
      <w:r w:rsidRPr="00A81682">
        <w:rPr>
          <w:sz w:val="26"/>
          <w:szCs w:val="26"/>
        </w:rPr>
        <w:t xml:space="preserve"> Федерального закона от </w:t>
      </w:r>
      <w:r w:rsidR="00DE1899" w:rsidRPr="00A81682">
        <w:rPr>
          <w:sz w:val="26"/>
          <w:szCs w:val="26"/>
        </w:rPr>
        <w:t>05</w:t>
      </w:r>
      <w:r w:rsidRPr="00A81682">
        <w:rPr>
          <w:sz w:val="26"/>
          <w:szCs w:val="26"/>
        </w:rPr>
        <w:t>.0</w:t>
      </w:r>
      <w:r w:rsidR="00DE1899" w:rsidRPr="00A81682">
        <w:rPr>
          <w:sz w:val="26"/>
          <w:szCs w:val="26"/>
        </w:rPr>
        <w:t>4</w:t>
      </w:r>
      <w:r w:rsidRPr="00A81682">
        <w:rPr>
          <w:sz w:val="26"/>
          <w:szCs w:val="26"/>
        </w:rPr>
        <w:t>.20</w:t>
      </w:r>
      <w:r w:rsidR="00DE1899" w:rsidRPr="00A81682">
        <w:rPr>
          <w:sz w:val="26"/>
          <w:szCs w:val="26"/>
        </w:rPr>
        <w:t>13</w:t>
      </w:r>
      <w:r w:rsidRPr="00A81682">
        <w:rPr>
          <w:sz w:val="26"/>
          <w:szCs w:val="26"/>
        </w:rPr>
        <w:t xml:space="preserve"> № </w:t>
      </w:r>
      <w:r w:rsidR="00DE1899" w:rsidRPr="00A81682">
        <w:rPr>
          <w:sz w:val="26"/>
          <w:szCs w:val="26"/>
        </w:rPr>
        <w:t>4</w:t>
      </w:r>
      <w:r w:rsidRPr="00A81682">
        <w:rPr>
          <w:sz w:val="26"/>
          <w:szCs w:val="26"/>
        </w:rPr>
        <w:t xml:space="preserve">4-ФЗ «О </w:t>
      </w:r>
      <w:r w:rsidR="00DE1899" w:rsidRPr="00A81682">
        <w:rPr>
          <w:sz w:val="26"/>
          <w:szCs w:val="26"/>
        </w:rPr>
        <w:t>контрактной системе в сфере закупок т</w:t>
      </w:r>
      <w:r w:rsidR="00DE1899" w:rsidRPr="00A81682">
        <w:rPr>
          <w:sz w:val="26"/>
          <w:szCs w:val="26"/>
        </w:rPr>
        <w:t>о</w:t>
      </w:r>
      <w:r w:rsidR="00DE1899" w:rsidRPr="00A81682">
        <w:rPr>
          <w:sz w:val="26"/>
          <w:szCs w:val="26"/>
        </w:rPr>
        <w:t>варов, работ, услуг для обеспечения государственных и муниципальных нужд»</w:t>
      </w:r>
      <w:r w:rsidRPr="00A81682">
        <w:rPr>
          <w:sz w:val="26"/>
          <w:szCs w:val="26"/>
        </w:rPr>
        <w:t xml:space="preserve"> (далее – Закон о </w:t>
      </w:r>
      <w:r w:rsidR="0034095B" w:rsidRPr="00A81682">
        <w:rPr>
          <w:sz w:val="26"/>
          <w:szCs w:val="26"/>
        </w:rPr>
        <w:t>ко</w:t>
      </w:r>
      <w:r w:rsidR="0034095B" w:rsidRPr="00A81682">
        <w:rPr>
          <w:sz w:val="26"/>
          <w:szCs w:val="26"/>
        </w:rPr>
        <w:t>н</w:t>
      </w:r>
      <w:r w:rsidR="0034095B" w:rsidRPr="00A81682">
        <w:rPr>
          <w:sz w:val="26"/>
          <w:szCs w:val="26"/>
        </w:rPr>
        <w:t>трактной системе</w:t>
      </w:r>
      <w:r w:rsidRPr="00A81682">
        <w:rPr>
          <w:sz w:val="26"/>
          <w:szCs w:val="26"/>
        </w:rPr>
        <w:t>). В связи с этим жалоб</w:t>
      </w:r>
      <w:r w:rsidR="004C64DA" w:rsidRPr="00A81682">
        <w:rPr>
          <w:sz w:val="26"/>
          <w:szCs w:val="26"/>
        </w:rPr>
        <w:t>а</w:t>
      </w:r>
      <w:r w:rsidRPr="00A81682">
        <w:rPr>
          <w:sz w:val="26"/>
          <w:szCs w:val="26"/>
        </w:rPr>
        <w:t xml:space="preserve"> был</w:t>
      </w:r>
      <w:r w:rsidR="004C64DA" w:rsidRPr="00A81682">
        <w:rPr>
          <w:sz w:val="26"/>
          <w:szCs w:val="26"/>
        </w:rPr>
        <w:t>а</w:t>
      </w:r>
      <w:r w:rsidRPr="00A81682">
        <w:rPr>
          <w:sz w:val="26"/>
          <w:szCs w:val="26"/>
        </w:rPr>
        <w:t xml:space="preserve"> принят</w:t>
      </w:r>
      <w:r w:rsidR="004C64DA" w:rsidRPr="00A81682">
        <w:rPr>
          <w:sz w:val="26"/>
          <w:szCs w:val="26"/>
        </w:rPr>
        <w:t>а</w:t>
      </w:r>
      <w:r w:rsidRPr="00A81682">
        <w:rPr>
          <w:sz w:val="26"/>
          <w:szCs w:val="26"/>
        </w:rPr>
        <w:t xml:space="preserve"> Липецким УФАС России к ра</w:t>
      </w:r>
      <w:r w:rsidRPr="00A81682">
        <w:rPr>
          <w:sz w:val="26"/>
          <w:szCs w:val="26"/>
        </w:rPr>
        <w:t>с</w:t>
      </w:r>
      <w:r w:rsidRPr="00A81682">
        <w:rPr>
          <w:sz w:val="26"/>
          <w:szCs w:val="26"/>
        </w:rPr>
        <w:t>с</w:t>
      </w:r>
      <w:r w:rsidR="004C64DA" w:rsidRPr="00A81682">
        <w:rPr>
          <w:sz w:val="26"/>
          <w:szCs w:val="26"/>
        </w:rPr>
        <w:t>мотрению.</w:t>
      </w:r>
    </w:p>
    <w:p w:rsidR="000375D5" w:rsidRPr="00A81682" w:rsidRDefault="004C64DA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A81682">
        <w:rPr>
          <w:sz w:val="26"/>
          <w:szCs w:val="26"/>
        </w:rPr>
        <w:t xml:space="preserve">В адрес </w:t>
      </w:r>
      <w:proofErr w:type="gramStart"/>
      <w:r w:rsidRPr="00A81682">
        <w:rPr>
          <w:sz w:val="26"/>
          <w:szCs w:val="26"/>
        </w:rPr>
        <w:t>заказчика</w:t>
      </w:r>
      <w:r w:rsidR="00264C28" w:rsidRPr="00A81682">
        <w:rPr>
          <w:sz w:val="26"/>
          <w:szCs w:val="26"/>
        </w:rPr>
        <w:t>, уполномоченного органа</w:t>
      </w:r>
      <w:r w:rsidR="000375D5" w:rsidRPr="00A81682">
        <w:rPr>
          <w:sz w:val="26"/>
          <w:szCs w:val="26"/>
        </w:rPr>
        <w:t xml:space="preserve"> и заявител</w:t>
      </w:r>
      <w:r w:rsidRPr="00A81682">
        <w:rPr>
          <w:sz w:val="26"/>
          <w:szCs w:val="26"/>
        </w:rPr>
        <w:t>я</w:t>
      </w:r>
      <w:r w:rsidR="000375D5" w:rsidRPr="00A81682">
        <w:rPr>
          <w:sz w:val="26"/>
          <w:szCs w:val="26"/>
        </w:rPr>
        <w:t xml:space="preserve"> были</w:t>
      </w:r>
      <w:proofErr w:type="gramEnd"/>
      <w:r w:rsidR="000375D5" w:rsidRPr="00A81682">
        <w:rPr>
          <w:sz w:val="26"/>
          <w:szCs w:val="26"/>
        </w:rPr>
        <w:t xml:space="preserve"> направлены ув</w:t>
      </w:r>
      <w:r w:rsidR="000375D5" w:rsidRPr="00A81682">
        <w:rPr>
          <w:sz w:val="26"/>
          <w:szCs w:val="26"/>
        </w:rPr>
        <w:t>е</w:t>
      </w:r>
      <w:r w:rsidR="000375D5" w:rsidRPr="00A81682">
        <w:rPr>
          <w:sz w:val="26"/>
          <w:szCs w:val="26"/>
        </w:rPr>
        <w:t>домления о содержании жалоб</w:t>
      </w:r>
      <w:r w:rsidRPr="00A81682">
        <w:rPr>
          <w:sz w:val="26"/>
          <w:szCs w:val="26"/>
        </w:rPr>
        <w:t>ы</w:t>
      </w:r>
      <w:r w:rsidR="000375D5" w:rsidRPr="00A81682">
        <w:rPr>
          <w:sz w:val="26"/>
          <w:szCs w:val="26"/>
        </w:rPr>
        <w:t xml:space="preserve"> с информацией о месте и времени </w:t>
      </w:r>
      <w:r w:rsidRPr="00A81682">
        <w:rPr>
          <w:sz w:val="26"/>
          <w:szCs w:val="26"/>
        </w:rPr>
        <w:t>ее</w:t>
      </w:r>
      <w:r w:rsidR="000375D5" w:rsidRPr="00A81682">
        <w:rPr>
          <w:sz w:val="26"/>
          <w:szCs w:val="26"/>
        </w:rPr>
        <w:t xml:space="preserve"> рассмо</w:t>
      </w:r>
      <w:r w:rsidR="000375D5" w:rsidRPr="00A81682">
        <w:rPr>
          <w:sz w:val="26"/>
          <w:szCs w:val="26"/>
        </w:rPr>
        <w:t>т</w:t>
      </w:r>
      <w:r w:rsidR="000375D5" w:rsidRPr="00A81682">
        <w:rPr>
          <w:sz w:val="26"/>
          <w:szCs w:val="26"/>
        </w:rPr>
        <w:t>рения.</w:t>
      </w:r>
    </w:p>
    <w:p w:rsidR="000375D5" w:rsidRPr="00A81682" w:rsidRDefault="000375D5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  <w:r w:rsidRPr="00A81682">
        <w:rPr>
          <w:sz w:val="26"/>
          <w:szCs w:val="26"/>
        </w:rPr>
        <w:t>На заседании комиссии велась аудиозапись заседания.</w:t>
      </w:r>
    </w:p>
    <w:p w:rsidR="002009AF" w:rsidRPr="00A81682" w:rsidRDefault="002009AF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</w:p>
    <w:p w:rsidR="00C83390" w:rsidRPr="00A81682" w:rsidRDefault="004C64DA" w:rsidP="00F064DB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A81682">
        <w:rPr>
          <w:sz w:val="26"/>
          <w:szCs w:val="26"/>
        </w:rPr>
        <w:t xml:space="preserve">В своей жалобе </w:t>
      </w:r>
      <w:r w:rsidR="00241786" w:rsidRPr="00A81682">
        <w:rPr>
          <w:sz w:val="26"/>
          <w:szCs w:val="26"/>
        </w:rPr>
        <w:t>ООО «</w:t>
      </w:r>
      <w:proofErr w:type="spellStart"/>
      <w:r w:rsidR="00241786" w:rsidRPr="00A81682">
        <w:rPr>
          <w:sz w:val="26"/>
          <w:szCs w:val="26"/>
        </w:rPr>
        <w:t>ФармСтандарт</w:t>
      </w:r>
      <w:proofErr w:type="spellEnd"/>
      <w:r w:rsidR="00241786" w:rsidRPr="00A81682">
        <w:rPr>
          <w:sz w:val="26"/>
          <w:szCs w:val="26"/>
        </w:rPr>
        <w:t>»</w:t>
      </w:r>
      <w:r w:rsidR="00DC73F8" w:rsidRPr="00A81682">
        <w:rPr>
          <w:color w:val="000000"/>
          <w:sz w:val="26"/>
          <w:szCs w:val="26"/>
        </w:rPr>
        <w:t xml:space="preserve"> </w:t>
      </w:r>
      <w:r w:rsidR="00B735BD" w:rsidRPr="00A81682">
        <w:rPr>
          <w:sz w:val="26"/>
          <w:szCs w:val="26"/>
        </w:rPr>
        <w:t>указывает, что</w:t>
      </w:r>
      <w:r w:rsidR="002A7D1E" w:rsidRPr="00A81682">
        <w:rPr>
          <w:sz w:val="26"/>
          <w:szCs w:val="26"/>
        </w:rPr>
        <w:t xml:space="preserve"> </w:t>
      </w:r>
      <w:r w:rsidR="00163B6B" w:rsidRPr="00A81682">
        <w:rPr>
          <w:sz w:val="26"/>
          <w:szCs w:val="26"/>
        </w:rPr>
        <w:t xml:space="preserve">поданная </w:t>
      </w:r>
      <w:r w:rsidR="00241786" w:rsidRPr="00A81682">
        <w:rPr>
          <w:sz w:val="26"/>
          <w:szCs w:val="26"/>
        </w:rPr>
        <w:t>Обществом</w:t>
      </w:r>
      <w:r w:rsidR="00163B6B" w:rsidRPr="00A81682">
        <w:rPr>
          <w:sz w:val="26"/>
          <w:szCs w:val="26"/>
        </w:rPr>
        <w:t xml:space="preserve"> зая</w:t>
      </w:r>
      <w:r w:rsidR="00163B6B" w:rsidRPr="00A81682">
        <w:rPr>
          <w:sz w:val="26"/>
          <w:szCs w:val="26"/>
        </w:rPr>
        <w:t>в</w:t>
      </w:r>
      <w:r w:rsidR="00163B6B" w:rsidRPr="00A81682">
        <w:rPr>
          <w:sz w:val="26"/>
          <w:szCs w:val="26"/>
        </w:rPr>
        <w:t xml:space="preserve">ка на участие в электронном аукционе была отклонена аукционной комиссией заказчика как несоответствующая требованиям аукционной документацией, а именно, </w:t>
      </w:r>
      <w:r w:rsidR="00D8267D" w:rsidRPr="00A81682">
        <w:rPr>
          <w:sz w:val="26"/>
          <w:szCs w:val="26"/>
        </w:rPr>
        <w:t>указанный размер обхвата талии 150</w:t>
      </w:r>
      <w:r w:rsidR="00E30138" w:rsidRPr="00A81682">
        <w:rPr>
          <w:sz w:val="26"/>
          <w:szCs w:val="26"/>
        </w:rPr>
        <w:t xml:space="preserve"> </w:t>
      </w:r>
      <w:r w:rsidR="00D8267D" w:rsidRPr="00A81682">
        <w:rPr>
          <w:sz w:val="26"/>
          <w:szCs w:val="26"/>
        </w:rPr>
        <w:t>см и 170</w:t>
      </w:r>
      <w:r w:rsidR="00E30138" w:rsidRPr="00A81682">
        <w:rPr>
          <w:sz w:val="26"/>
          <w:szCs w:val="26"/>
        </w:rPr>
        <w:t xml:space="preserve"> </w:t>
      </w:r>
      <w:r w:rsidR="00D8267D" w:rsidRPr="00A81682">
        <w:rPr>
          <w:sz w:val="26"/>
          <w:szCs w:val="26"/>
        </w:rPr>
        <w:t>см не позволяет определить соответствие предлага</w:t>
      </w:r>
      <w:r w:rsidR="00D8267D" w:rsidRPr="00A81682">
        <w:rPr>
          <w:sz w:val="26"/>
          <w:szCs w:val="26"/>
        </w:rPr>
        <w:t>е</w:t>
      </w:r>
      <w:r w:rsidR="00D8267D" w:rsidRPr="00A81682">
        <w:rPr>
          <w:sz w:val="26"/>
          <w:szCs w:val="26"/>
        </w:rPr>
        <w:t>мых размеров подгузников требованиям, установленным п. 6.1 аукционной документ</w:t>
      </w:r>
      <w:r w:rsidR="00D8267D" w:rsidRPr="00A81682">
        <w:rPr>
          <w:sz w:val="26"/>
          <w:szCs w:val="26"/>
        </w:rPr>
        <w:t>а</w:t>
      </w:r>
      <w:r w:rsidR="00D8267D" w:rsidRPr="00A81682">
        <w:rPr>
          <w:sz w:val="26"/>
          <w:szCs w:val="26"/>
        </w:rPr>
        <w:t>ции (обхват талии 100</w:t>
      </w:r>
      <w:r w:rsidR="00E30138" w:rsidRPr="00A81682">
        <w:rPr>
          <w:sz w:val="26"/>
          <w:szCs w:val="26"/>
        </w:rPr>
        <w:t xml:space="preserve"> </w:t>
      </w:r>
      <w:r w:rsidR="00D8267D" w:rsidRPr="00A81682">
        <w:rPr>
          <w:sz w:val="26"/>
          <w:szCs w:val="26"/>
        </w:rPr>
        <w:t>см-150</w:t>
      </w:r>
      <w:r w:rsidR="00E30138" w:rsidRPr="00A81682">
        <w:rPr>
          <w:sz w:val="26"/>
          <w:szCs w:val="26"/>
        </w:rPr>
        <w:t xml:space="preserve"> </w:t>
      </w:r>
      <w:r w:rsidR="00D8267D" w:rsidRPr="00A81682">
        <w:rPr>
          <w:sz w:val="26"/>
          <w:szCs w:val="26"/>
        </w:rPr>
        <w:t>см и 130</w:t>
      </w:r>
      <w:r w:rsidR="00E30138" w:rsidRPr="00A81682">
        <w:rPr>
          <w:sz w:val="26"/>
          <w:szCs w:val="26"/>
        </w:rPr>
        <w:t xml:space="preserve"> </w:t>
      </w:r>
      <w:r w:rsidR="00D8267D" w:rsidRPr="00A81682">
        <w:rPr>
          <w:sz w:val="26"/>
          <w:szCs w:val="26"/>
        </w:rPr>
        <w:t>см-170</w:t>
      </w:r>
      <w:r w:rsidR="00E30138" w:rsidRPr="00A81682">
        <w:rPr>
          <w:sz w:val="26"/>
          <w:szCs w:val="26"/>
        </w:rPr>
        <w:t xml:space="preserve"> </w:t>
      </w:r>
      <w:r w:rsidR="00D8267D" w:rsidRPr="00A81682">
        <w:rPr>
          <w:sz w:val="26"/>
          <w:szCs w:val="26"/>
        </w:rPr>
        <w:t>см соответственно</w:t>
      </w:r>
      <w:r w:rsidR="00E30138" w:rsidRPr="00A81682">
        <w:rPr>
          <w:sz w:val="26"/>
          <w:szCs w:val="26"/>
        </w:rPr>
        <w:t>)</w:t>
      </w:r>
      <w:r w:rsidR="00065A1C" w:rsidRPr="00A81682">
        <w:rPr>
          <w:sz w:val="26"/>
          <w:szCs w:val="26"/>
        </w:rPr>
        <w:t>.</w:t>
      </w:r>
      <w:proofErr w:type="gramEnd"/>
    </w:p>
    <w:p w:rsidR="00F064DB" w:rsidRPr="00A81682" w:rsidRDefault="00C83390" w:rsidP="00F064DB">
      <w:pPr>
        <w:autoSpaceDE w:val="0"/>
        <w:ind w:firstLine="720"/>
        <w:jc w:val="both"/>
        <w:rPr>
          <w:sz w:val="26"/>
          <w:szCs w:val="26"/>
        </w:rPr>
      </w:pPr>
      <w:r w:rsidRPr="00A81682">
        <w:rPr>
          <w:sz w:val="26"/>
          <w:szCs w:val="26"/>
        </w:rPr>
        <w:lastRenderedPageBreak/>
        <w:t xml:space="preserve"> </w:t>
      </w:r>
      <w:r w:rsidR="00065A1C" w:rsidRPr="00A81682">
        <w:rPr>
          <w:sz w:val="26"/>
          <w:szCs w:val="26"/>
        </w:rPr>
        <w:t>Однако, п</w:t>
      </w:r>
      <w:r w:rsidR="000B0E45" w:rsidRPr="00A81682">
        <w:rPr>
          <w:sz w:val="26"/>
          <w:szCs w:val="26"/>
        </w:rPr>
        <w:t>о мнению заявителя</w:t>
      </w:r>
      <w:r w:rsidR="00065A1C" w:rsidRPr="00A81682">
        <w:rPr>
          <w:sz w:val="26"/>
          <w:szCs w:val="26"/>
        </w:rPr>
        <w:t>,</w:t>
      </w:r>
      <w:r w:rsidR="000B0E45" w:rsidRPr="00A81682">
        <w:rPr>
          <w:sz w:val="26"/>
          <w:szCs w:val="26"/>
        </w:rPr>
        <w:t xml:space="preserve"> </w:t>
      </w:r>
      <w:r w:rsidR="00E30138" w:rsidRPr="00A81682">
        <w:rPr>
          <w:sz w:val="26"/>
          <w:szCs w:val="26"/>
        </w:rPr>
        <w:t>указанный в заявке конкретный размер обхвата талии 150 см и 170 см соответствует диапазону значений, указанных в аукционной д</w:t>
      </w:r>
      <w:r w:rsidR="00E30138" w:rsidRPr="00A81682">
        <w:rPr>
          <w:sz w:val="26"/>
          <w:szCs w:val="26"/>
        </w:rPr>
        <w:t>о</w:t>
      </w:r>
      <w:r w:rsidR="00E30138" w:rsidRPr="00A81682">
        <w:rPr>
          <w:sz w:val="26"/>
          <w:szCs w:val="26"/>
        </w:rPr>
        <w:t>кументации</w:t>
      </w:r>
      <w:r w:rsidR="00EA4901" w:rsidRPr="00A81682">
        <w:rPr>
          <w:sz w:val="26"/>
          <w:szCs w:val="26"/>
        </w:rPr>
        <w:t>.</w:t>
      </w:r>
    </w:p>
    <w:p w:rsidR="002009AF" w:rsidRPr="00A81682" w:rsidRDefault="00380997" w:rsidP="00380997">
      <w:pPr>
        <w:pStyle w:val="Default"/>
        <w:jc w:val="both"/>
        <w:rPr>
          <w:sz w:val="26"/>
          <w:szCs w:val="26"/>
        </w:rPr>
      </w:pPr>
      <w:r w:rsidRPr="00A81682">
        <w:rPr>
          <w:sz w:val="26"/>
          <w:szCs w:val="26"/>
        </w:rPr>
        <w:tab/>
      </w:r>
    </w:p>
    <w:p w:rsidR="00101EBA" w:rsidRPr="00A81682" w:rsidRDefault="0088032C" w:rsidP="009B3D51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A81682">
        <w:rPr>
          <w:sz w:val="26"/>
          <w:szCs w:val="26"/>
        </w:rPr>
        <w:t>Представител</w:t>
      </w:r>
      <w:r w:rsidR="00E30138" w:rsidRPr="00A81682">
        <w:rPr>
          <w:sz w:val="26"/>
          <w:szCs w:val="26"/>
        </w:rPr>
        <w:t>ь</w:t>
      </w:r>
      <w:r w:rsidRPr="00A81682">
        <w:rPr>
          <w:sz w:val="26"/>
          <w:szCs w:val="26"/>
        </w:rPr>
        <w:t xml:space="preserve"> </w:t>
      </w:r>
      <w:r w:rsidR="00F31364" w:rsidRPr="00A81682">
        <w:rPr>
          <w:sz w:val="26"/>
          <w:szCs w:val="26"/>
        </w:rPr>
        <w:t>уполномоченного органа не</w:t>
      </w:r>
      <w:r w:rsidR="00C62CC7" w:rsidRPr="00A81682">
        <w:rPr>
          <w:sz w:val="26"/>
          <w:szCs w:val="26"/>
        </w:rPr>
        <w:t xml:space="preserve"> </w:t>
      </w:r>
      <w:r w:rsidR="007B12EB" w:rsidRPr="00A81682">
        <w:rPr>
          <w:sz w:val="26"/>
          <w:szCs w:val="26"/>
        </w:rPr>
        <w:t>соглас</w:t>
      </w:r>
      <w:r w:rsidR="00E30138" w:rsidRPr="00A81682">
        <w:rPr>
          <w:sz w:val="26"/>
          <w:szCs w:val="26"/>
        </w:rPr>
        <w:t>ен</w:t>
      </w:r>
      <w:r w:rsidR="007B12EB" w:rsidRPr="00A81682">
        <w:rPr>
          <w:sz w:val="26"/>
          <w:szCs w:val="26"/>
        </w:rPr>
        <w:t xml:space="preserve"> с доводами  жалобы</w:t>
      </w:r>
      <w:r w:rsidR="00F31364" w:rsidRPr="00A81682">
        <w:rPr>
          <w:sz w:val="26"/>
          <w:szCs w:val="26"/>
        </w:rPr>
        <w:t>, счита</w:t>
      </w:r>
      <w:r w:rsidR="00E30138" w:rsidRPr="00A81682">
        <w:rPr>
          <w:sz w:val="26"/>
          <w:szCs w:val="26"/>
        </w:rPr>
        <w:t>е</w:t>
      </w:r>
      <w:r w:rsidR="00F31364" w:rsidRPr="00A81682">
        <w:rPr>
          <w:sz w:val="26"/>
          <w:szCs w:val="26"/>
        </w:rPr>
        <w:t>т действия аукционной комиссии законными и обоснованными</w:t>
      </w:r>
      <w:r w:rsidR="007B12EB" w:rsidRPr="00A81682">
        <w:rPr>
          <w:sz w:val="26"/>
          <w:szCs w:val="26"/>
        </w:rPr>
        <w:t xml:space="preserve"> и пояснил, что</w:t>
      </w:r>
      <w:r w:rsidR="00F31364" w:rsidRPr="00A81682">
        <w:rPr>
          <w:sz w:val="26"/>
          <w:szCs w:val="26"/>
        </w:rPr>
        <w:t xml:space="preserve"> </w:t>
      </w:r>
      <w:r w:rsidR="001A5789" w:rsidRPr="00A81682">
        <w:rPr>
          <w:sz w:val="26"/>
          <w:szCs w:val="26"/>
        </w:rPr>
        <w:t>по резул</w:t>
      </w:r>
      <w:r w:rsidR="001A5789" w:rsidRPr="00A81682">
        <w:rPr>
          <w:sz w:val="26"/>
          <w:szCs w:val="26"/>
        </w:rPr>
        <w:t>ь</w:t>
      </w:r>
      <w:r w:rsidR="001A5789" w:rsidRPr="00A81682">
        <w:rPr>
          <w:sz w:val="26"/>
          <w:szCs w:val="26"/>
        </w:rPr>
        <w:t xml:space="preserve">татам рассмотрения </w:t>
      </w:r>
      <w:r w:rsidR="00E30138" w:rsidRPr="00A81682">
        <w:rPr>
          <w:sz w:val="26"/>
          <w:szCs w:val="26"/>
        </w:rPr>
        <w:t>аукционной</w:t>
      </w:r>
      <w:r w:rsidR="001A5789" w:rsidRPr="00A81682">
        <w:rPr>
          <w:sz w:val="26"/>
          <w:szCs w:val="26"/>
        </w:rPr>
        <w:t xml:space="preserve"> комиссией уполномоченного орг</w:t>
      </w:r>
      <w:r w:rsidR="001A5789" w:rsidRPr="00A81682">
        <w:rPr>
          <w:sz w:val="26"/>
          <w:szCs w:val="26"/>
        </w:rPr>
        <w:t>а</w:t>
      </w:r>
      <w:r w:rsidR="001A5789" w:rsidRPr="00A81682">
        <w:rPr>
          <w:sz w:val="26"/>
          <w:szCs w:val="26"/>
        </w:rPr>
        <w:t xml:space="preserve">на </w:t>
      </w:r>
      <w:r w:rsidR="00E30138" w:rsidRPr="00A81682">
        <w:rPr>
          <w:sz w:val="26"/>
          <w:szCs w:val="26"/>
        </w:rPr>
        <w:t>заявок на участие в электронном аукционе</w:t>
      </w:r>
      <w:r w:rsidR="001A5789" w:rsidRPr="00A81682">
        <w:rPr>
          <w:sz w:val="26"/>
          <w:szCs w:val="26"/>
        </w:rPr>
        <w:t xml:space="preserve">, заявка </w:t>
      </w:r>
      <w:r w:rsidR="00E30138" w:rsidRPr="00A81682">
        <w:rPr>
          <w:sz w:val="26"/>
          <w:szCs w:val="26"/>
        </w:rPr>
        <w:t>ООО</w:t>
      </w:r>
      <w:r w:rsidR="001A5789" w:rsidRPr="00A81682">
        <w:rPr>
          <w:sz w:val="26"/>
          <w:szCs w:val="26"/>
        </w:rPr>
        <w:t xml:space="preserve"> «</w:t>
      </w:r>
      <w:proofErr w:type="spellStart"/>
      <w:r w:rsidR="00E30138" w:rsidRPr="00A81682">
        <w:rPr>
          <w:sz w:val="26"/>
          <w:szCs w:val="26"/>
        </w:rPr>
        <w:t>ФармСтандарт</w:t>
      </w:r>
      <w:proofErr w:type="spellEnd"/>
      <w:r w:rsidR="001A5789" w:rsidRPr="00A81682">
        <w:rPr>
          <w:sz w:val="26"/>
          <w:szCs w:val="26"/>
        </w:rPr>
        <w:t>» была признана не соответств</w:t>
      </w:r>
      <w:r w:rsidR="001A5789" w:rsidRPr="00A81682">
        <w:rPr>
          <w:sz w:val="26"/>
          <w:szCs w:val="26"/>
        </w:rPr>
        <w:t>у</w:t>
      </w:r>
      <w:r w:rsidR="001A5789" w:rsidRPr="00A81682">
        <w:rPr>
          <w:sz w:val="26"/>
          <w:szCs w:val="26"/>
        </w:rPr>
        <w:t xml:space="preserve">ющей требованиям, установленным </w:t>
      </w:r>
      <w:r w:rsidR="00E30138" w:rsidRPr="00A81682">
        <w:rPr>
          <w:sz w:val="26"/>
          <w:szCs w:val="26"/>
        </w:rPr>
        <w:t xml:space="preserve">п. 61, п. 17 и п. 19 </w:t>
      </w:r>
      <w:r w:rsidR="001A5789" w:rsidRPr="00A81682">
        <w:rPr>
          <w:sz w:val="26"/>
          <w:szCs w:val="26"/>
        </w:rPr>
        <w:t>документацией об аукционе в электронной форме</w:t>
      </w:r>
      <w:r w:rsidR="00E30138" w:rsidRPr="00A81682">
        <w:rPr>
          <w:sz w:val="26"/>
          <w:szCs w:val="26"/>
        </w:rPr>
        <w:t xml:space="preserve"> и на основании п. 2 ч. 4</w:t>
      </w:r>
      <w:proofErr w:type="gramEnd"/>
      <w:r w:rsidR="00E30138" w:rsidRPr="00A81682">
        <w:rPr>
          <w:sz w:val="26"/>
          <w:szCs w:val="26"/>
        </w:rPr>
        <w:t xml:space="preserve"> ст. 67 Закона о контрактной системе </w:t>
      </w:r>
      <w:proofErr w:type="gramStart"/>
      <w:r w:rsidR="00E30138" w:rsidRPr="00A81682">
        <w:rPr>
          <w:sz w:val="26"/>
          <w:szCs w:val="26"/>
        </w:rPr>
        <w:t>откл</w:t>
      </w:r>
      <w:r w:rsidR="00E30138" w:rsidRPr="00A81682">
        <w:rPr>
          <w:sz w:val="26"/>
          <w:szCs w:val="26"/>
        </w:rPr>
        <w:t>о</w:t>
      </w:r>
      <w:r w:rsidR="00E30138" w:rsidRPr="00A81682">
        <w:rPr>
          <w:sz w:val="26"/>
          <w:szCs w:val="26"/>
        </w:rPr>
        <w:t>нена</w:t>
      </w:r>
      <w:proofErr w:type="gramEnd"/>
      <w:r w:rsidR="009B3D51" w:rsidRPr="00A81682">
        <w:rPr>
          <w:sz w:val="26"/>
          <w:szCs w:val="26"/>
        </w:rPr>
        <w:t>.</w:t>
      </w:r>
      <w:r w:rsidR="001A5789" w:rsidRPr="00A81682">
        <w:rPr>
          <w:sz w:val="26"/>
          <w:szCs w:val="26"/>
        </w:rPr>
        <w:t xml:space="preserve"> </w:t>
      </w:r>
    </w:p>
    <w:p w:rsidR="002009AF" w:rsidRPr="00A81682" w:rsidRDefault="002009AF" w:rsidP="00513E91">
      <w:pPr>
        <w:autoSpaceDE w:val="0"/>
        <w:ind w:firstLine="720"/>
        <w:jc w:val="both"/>
        <w:rPr>
          <w:sz w:val="26"/>
          <w:szCs w:val="26"/>
        </w:rPr>
      </w:pPr>
    </w:p>
    <w:p w:rsidR="00DF6ABD" w:rsidRPr="00A81682" w:rsidRDefault="00DF6ABD" w:rsidP="00DF6ABD">
      <w:pPr>
        <w:autoSpaceDE w:val="0"/>
        <w:ind w:firstLine="720"/>
        <w:jc w:val="both"/>
        <w:rPr>
          <w:sz w:val="26"/>
          <w:szCs w:val="26"/>
        </w:rPr>
      </w:pPr>
      <w:r w:rsidRPr="00A81682">
        <w:rPr>
          <w:sz w:val="26"/>
          <w:szCs w:val="26"/>
        </w:rPr>
        <w:t xml:space="preserve">Рассмотрев жалобу и приложенные к ней материалы, а также другие документы (копии), представленные </w:t>
      </w:r>
      <w:r w:rsidR="009B3D51" w:rsidRPr="00A81682">
        <w:rPr>
          <w:sz w:val="26"/>
          <w:szCs w:val="26"/>
        </w:rPr>
        <w:t>уполномоченным органом</w:t>
      </w:r>
      <w:r w:rsidRPr="00A81682">
        <w:rPr>
          <w:sz w:val="26"/>
          <w:szCs w:val="26"/>
        </w:rPr>
        <w:t>, выслушав мнени</w:t>
      </w:r>
      <w:r w:rsidR="002009AF" w:rsidRPr="00A81682">
        <w:rPr>
          <w:sz w:val="26"/>
          <w:szCs w:val="26"/>
        </w:rPr>
        <w:t>е</w:t>
      </w:r>
      <w:r w:rsidRPr="00A81682">
        <w:rPr>
          <w:sz w:val="26"/>
          <w:szCs w:val="26"/>
        </w:rPr>
        <w:t xml:space="preserve"> </w:t>
      </w:r>
      <w:r w:rsidR="002009AF" w:rsidRPr="00A81682">
        <w:rPr>
          <w:sz w:val="26"/>
          <w:szCs w:val="26"/>
        </w:rPr>
        <w:t>представител</w:t>
      </w:r>
      <w:r w:rsidR="00B124C0" w:rsidRPr="00A81682">
        <w:rPr>
          <w:sz w:val="26"/>
          <w:szCs w:val="26"/>
        </w:rPr>
        <w:t>ей</w:t>
      </w:r>
      <w:r w:rsidR="002B07B5" w:rsidRPr="00A81682">
        <w:rPr>
          <w:sz w:val="26"/>
          <w:szCs w:val="26"/>
        </w:rPr>
        <w:t xml:space="preserve"> заявителя и </w:t>
      </w:r>
      <w:r w:rsidR="009B3D51" w:rsidRPr="00A81682">
        <w:rPr>
          <w:sz w:val="26"/>
          <w:szCs w:val="26"/>
        </w:rPr>
        <w:t>уполномоченного органа</w:t>
      </w:r>
      <w:r w:rsidRPr="00A81682">
        <w:rPr>
          <w:sz w:val="26"/>
          <w:szCs w:val="26"/>
        </w:rPr>
        <w:t xml:space="preserve"> и проведя внеплановую проверку, Комиссия Л</w:t>
      </w:r>
      <w:r w:rsidRPr="00A81682">
        <w:rPr>
          <w:sz w:val="26"/>
          <w:szCs w:val="26"/>
        </w:rPr>
        <w:t>и</w:t>
      </w:r>
      <w:r w:rsidRPr="00A81682">
        <w:rPr>
          <w:sz w:val="26"/>
          <w:szCs w:val="26"/>
        </w:rPr>
        <w:t>пецкого УФАС России по рассмотрению жалобы устан</w:t>
      </w:r>
      <w:r w:rsidRPr="00A81682">
        <w:rPr>
          <w:sz w:val="26"/>
          <w:szCs w:val="26"/>
        </w:rPr>
        <w:t>о</w:t>
      </w:r>
      <w:r w:rsidRPr="00A81682">
        <w:rPr>
          <w:sz w:val="26"/>
          <w:szCs w:val="26"/>
        </w:rPr>
        <w:t>вила следующее</w:t>
      </w:r>
      <w:r w:rsidR="002E172C" w:rsidRPr="00A81682">
        <w:rPr>
          <w:sz w:val="26"/>
          <w:szCs w:val="26"/>
        </w:rPr>
        <w:t>.</w:t>
      </w:r>
    </w:p>
    <w:p w:rsidR="00DF6ABD" w:rsidRPr="00A81682" w:rsidRDefault="00857B47" w:rsidP="00DF6ABD">
      <w:pPr>
        <w:autoSpaceDE w:val="0"/>
        <w:ind w:firstLine="720"/>
        <w:jc w:val="both"/>
        <w:rPr>
          <w:sz w:val="26"/>
          <w:szCs w:val="26"/>
        </w:rPr>
      </w:pPr>
      <w:r w:rsidRPr="00A81682">
        <w:rPr>
          <w:sz w:val="26"/>
          <w:szCs w:val="26"/>
        </w:rPr>
        <w:t>Приказом</w:t>
      </w:r>
      <w:r w:rsidR="000C404E" w:rsidRPr="00A81682">
        <w:rPr>
          <w:sz w:val="26"/>
          <w:szCs w:val="26"/>
        </w:rPr>
        <w:t xml:space="preserve"> </w:t>
      </w:r>
      <w:proofErr w:type="spellStart"/>
      <w:r w:rsidRPr="00A81682">
        <w:rPr>
          <w:sz w:val="26"/>
          <w:szCs w:val="26"/>
        </w:rPr>
        <w:t>и.о</w:t>
      </w:r>
      <w:proofErr w:type="spellEnd"/>
      <w:r w:rsidRPr="00A81682">
        <w:rPr>
          <w:sz w:val="26"/>
          <w:szCs w:val="26"/>
        </w:rPr>
        <w:t xml:space="preserve">. начальника </w:t>
      </w:r>
      <w:r w:rsidR="000C404E" w:rsidRPr="00A81682">
        <w:rPr>
          <w:sz w:val="26"/>
          <w:szCs w:val="26"/>
        </w:rPr>
        <w:t xml:space="preserve"> </w:t>
      </w:r>
      <w:r w:rsidRPr="00A81682">
        <w:rPr>
          <w:sz w:val="26"/>
          <w:szCs w:val="26"/>
        </w:rPr>
        <w:t>управления по размещению госзаказа Липецкой обл</w:t>
      </w:r>
      <w:r w:rsidRPr="00A81682">
        <w:rPr>
          <w:sz w:val="26"/>
          <w:szCs w:val="26"/>
        </w:rPr>
        <w:t>а</w:t>
      </w:r>
      <w:r w:rsidRPr="00A81682">
        <w:rPr>
          <w:sz w:val="26"/>
          <w:szCs w:val="26"/>
        </w:rPr>
        <w:t>сти</w:t>
      </w:r>
      <w:r w:rsidR="008F5032" w:rsidRPr="00A81682">
        <w:rPr>
          <w:sz w:val="26"/>
          <w:szCs w:val="26"/>
        </w:rPr>
        <w:t xml:space="preserve"> </w:t>
      </w:r>
      <w:r w:rsidR="002E172C" w:rsidRPr="00A81682">
        <w:rPr>
          <w:sz w:val="26"/>
          <w:szCs w:val="26"/>
        </w:rPr>
        <w:t xml:space="preserve">от </w:t>
      </w:r>
      <w:r w:rsidRPr="00A81682">
        <w:rPr>
          <w:sz w:val="26"/>
          <w:szCs w:val="26"/>
        </w:rPr>
        <w:t>29</w:t>
      </w:r>
      <w:r w:rsidR="002E172C" w:rsidRPr="00A81682">
        <w:rPr>
          <w:sz w:val="26"/>
          <w:szCs w:val="26"/>
        </w:rPr>
        <w:t>.</w:t>
      </w:r>
      <w:r w:rsidR="009B3D51" w:rsidRPr="00A81682">
        <w:rPr>
          <w:sz w:val="26"/>
          <w:szCs w:val="26"/>
        </w:rPr>
        <w:t>0</w:t>
      </w:r>
      <w:r w:rsidRPr="00A81682">
        <w:rPr>
          <w:sz w:val="26"/>
          <w:szCs w:val="26"/>
        </w:rPr>
        <w:t>9</w:t>
      </w:r>
      <w:r w:rsidR="002E172C" w:rsidRPr="00A81682">
        <w:rPr>
          <w:sz w:val="26"/>
          <w:szCs w:val="26"/>
        </w:rPr>
        <w:t>.2014</w:t>
      </w:r>
      <w:r w:rsidR="002B07B5" w:rsidRPr="00A81682">
        <w:rPr>
          <w:sz w:val="26"/>
          <w:szCs w:val="26"/>
        </w:rPr>
        <w:t xml:space="preserve"> № </w:t>
      </w:r>
      <w:r w:rsidRPr="00A81682">
        <w:rPr>
          <w:sz w:val="26"/>
          <w:szCs w:val="26"/>
        </w:rPr>
        <w:t>1664-А</w:t>
      </w:r>
      <w:r w:rsidR="002E172C" w:rsidRPr="00A81682">
        <w:rPr>
          <w:sz w:val="26"/>
          <w:szCs w:val="26"/>
        </w:rPr>
        <w:t>,</w:t>
      </w:r>
      <w:r w:rsidR="00DF6ABD" w:rsidRPr="00A81682">
        <w:rPr>
          <w:sz w:val="26"/>
          <w:szCs w:val="26"/>
        </w:rPr>
        <w:t xml:space="preserve"> принято решение об осуществлении закупки </w:t>
      </w:r>
      <w:r w:rsidRPr="00A81682">
        <w:rPr>
          <w:sz w:val="26"/>
          <w:szCs w:val="26"/>
        </w:rPr>
        <w:t>предметов по уходу за больными</w:t>
      </w:r>
      <w:r w:rsidR="006F74EA" w:rsidRPr="00A81682">
        <w:rPr>
          <w:sz w:val="26"/>
          <w:szCs w:val="26"/>
        </w:rPr>
        <w:t xml:space="preserve"> </w:t>
      </w:r>
      <w:r w:rsidR="0000008C" w:rsidRPr="00A81682">
        <w:rPr>
          <w:sz w:val="26"/>
          <w:szCs w:val="26"/>
        </w:rPr>
        <w:t xml:space="preserve">путем </w:t>
      </w:r>
      <w:r w:rsidR="00DF6ABD" w:rsidRPr="00A81682">
        <w:rPr>
          <w:sz w:val="26"/>
          <w:szCs w:val="26"/>
        </w:rPr>
        <w:t xml:space="preserve">проведения </w:t>
      </w:r>
      <w:r w:rsidR="000C404E" w:rsidRPr="00A81682">
        <w:rPr>
          <w:sz w:val="26"/>
          <w:szCs w:val="26"/>
        </w:rPr>
        <w:t>аукциона в электронной фо</w:t>
      </w:r>
      <w:r w:rsidR="000C404E" w:rsidRPr="00A81682">
        <w:rPr>
          <w:sz w:val="26"/>
          <w:szCs w:val="26"/>
        </w:rPr>
        <w:t>р</w:t>
      </w:r>
      <w:r w:rsidR="000C404E" w:rsidRPr="00A81682">
        <w:rPr>
          <w:sz w:val="26"/>
          <w:szCs w:val="26"/>
        </w:rPr>
        <w:t>ме</w:t>
      </w:r>
      <w:r w:rsidR="00DF6ABD" w:rsidRPr="00A81682">
        <w:rPr>
          <w:sz w:val="26"/>
          <w:szCs w:val="26"/>
        </w:rPr>
        <w:t>.</w:t>
      </w:r>
    </w:p>
    <w:p w:rsidR="00DF6ABD" w:rsidRPr="00A81682" w:rsidRDefault="00857B47" w:rsidP="00DF6ABD">
      <w:pPr>
        <w:autoSpaceDE w:val="0"/>
        <w:ind w:firstLine="720"/>
        <w:jc w:val="both"/>
        <w:rPr>
          <w:sz w:val="26"/>
          <w:szCs w:val="26"/>
        </w:rPr>
      </w:pPr>
      <w:r w:rsidRPr="00A81682">
        <w:rPr>
          <w:sz w:val="26"/>
          <w:szCs w:val="26"/>
        </w:rPr>
        <w:t xml:space="preserve">Приказом </w:t>
      </w:r>
      <w:proofErr w:type="spellStart"/>
      <w:r w:rsidRPr="00A81682">
        <w:rPr>
          <w:sz w:val="26"/>
          <w:szCs w:val="26"/>
        </w:rPr>
        <w:t>и.о</w:t>
      </w:r>
      <w:proofErr w:type="spellEnd"/>
      <w:r w:rsidRPr="00A81682">
        <w:rPr>
          <w:sz w:val="26"/>
          <w:szCs w:val="26"/>
        </w:rPr>
        <w:t>. начальника  управления по размещению госзаказа Липецкой обл</w:t>
      </w:r>
      <w:r w:rsidRPr="00A81682">
        <w:rPr>
          <w:sz w:val="26"/>
          <w:szCs w:val="26"/>
        </w:rPr>
        <w:t>а</w:t>
      </w:r>
      <w:r w:rsidRPr="00A81682">
        <w:rPr>
          <w:sz w:val="26"/>
          <w:szCs w:val="26"/>
        </w:rPr>
        <w:t>сти от 20.10.2014 № 1768-А</w:t>
      </w:r>
      <w:r w:rsidR="00DF6ABD" w:rsidRPr="00A81682">
        <w:rPr>
          <w:sz w:val="26"/>
          <w:szCs w:val="26"/>
        </w:rPr>
        <w:t xml:space="preserve"> утвержден состав единой комиссии.</w:t>
      </w:r>
    </w:p>
    <w:p w:rsidR="000C404E" w:rsidRPr="00A81682" w:rsidRDefault="000C404E" w:rsidP="000C404E">
      <w:pPr>
        <w:autoSpaceDE w:val="0"/>
        <w:ind w:firstLine="720"/>
        <w:jc w:val="both"/>
        <w:rPr>
          <w:sz w:val="26"/>
          <w:szCs w:val="26"/>
        </w:rPr>
      </w:pPr>
      <w:r w:rsidRPr="00A81682">
        <w:rPr>
          <w:sz w:val="26"/>
          <w:szCs w:val="26"/>
        </w:rPr>
        <w:t>Как следует из материалов, представленных на рассмотрение жалобы, докуме</w:t>
      </w:r>
      <w:r w:rsidRPr="00A81682">
        <w:rPr>
          <w:sz w:val="26"/>
          <w:szCs w:val="26"/>
        </w:rPr>
        <w:t>н</w:t>
      </w:r>
      <w:r w:rsidRPr="00A81682">
        <w:rPr>
          <w:sz w:val="26"/>
          <w:szCs w:val="26"/>
        </w:rPr>
        <w:t xml:space="preserve">тация об электронном аукционе опубликована на официальном сайте </w:t>
      </w:r>
      <w:r w:rsidR="00B72076" w:rsidRPr="00A81682">
        <w:rPr>
          <w:sz w:val="26"/>
          <w:szCs w:val="26"/>
        </w:rPr>
        <w:t>09</w:t>
      </w:r>
      <w:r w:rsidRPr="00A81682">
        <w:rPr>
          <w:sz w:val="26"/>
          <w:szCs w:val="26"/>
        </w:rPr>
        <w:t>.</w:t>
      </w:r>
      <w:r w:rsidR="00B72076" w:rsidRPr="00A81682">
        <w:rPr>
          <w:sz w:val="26"/>
          <w:szCs w:val="26"/>
        </w:rPr>
        <w:t>10</w:t>
      </w:r>
      <w:r w:rsidRPr="00A81682">
        <w:rPr>
          <w:sz w:val="26"/>
          <w:szCs w:val="26"/>
        </w:rPr>
        <w:t xml:space="preserve">.2014. В тот же день </w:t>
      </w:r>
      <w:r w:rsidR="006F74EA" w:rsidRPr="00A81682">
        <w:rPr>
          <w:sz w:val="26"/>
          <w:szCs w:val="26"/>
        </w:rPr>
        <w:t>уполномоченным органом</w:t>
      </w:r>
      <w:r w:rsidRPr="00A81682">
        <w:rPr>
          <w:sz w:val="26"/>
          <w:szCs w:val="26"/>
        </w:rPr>
        <w:t xml:space="preserve"> на официальном сайте </w:t>
      </w:r>
      <w:hyperlink r:id="rId9" w:history="1">
        <w:r w:rsidRPr="00A81682">
          <w:rPr>
            <w:rStyle w:val="a3"/>
            <w:sz w:val="26"/>
            <w:szCs w:val="26"/>
            <w:lang w:val="en-US"/>
          </w:rPr>
          <w:t>www</w:t>
        </w:r>
        <w:r w:rsidRPr="00A81682">
          <w:rPr>
            <w:rStyle w:val="a3"/>
            <w:sz w:val="26"/>
            <w:szCs w:val="26"/>
          </w:rPr>
          <w:t>.</w:t>
        </w:r>
        <w:proofErr w:type="spellStart"/>
        <w:r w:rsidRPr="00A81682">
          <w:rPr>
            <w:rStyle w:val="a3"/>
            <w:sz w:val="26"/>
            <w:szCs w:val="26"/>
            <w:lang w:val="en-US"/>
          </w:rPr>
          <w:t>zakupki</w:t>
        </w:r>
        <w:proofErr w:type="spellEnd"/>
        <w:r w:rsidRPr="00A81682">
          <w:rPr>
            <w:rStyle w:val="a3"/>
            <w:sz w:val="26"/>
            <w:szCs w:val="26"/>
          </w:rPr>
          <w:t>.</w:t>
        </w:r>
        <w:proofErr w:type="spellStart"/>
        <w:r w:rsidRPr="00A81682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A81682">
          <w:rPr>
            <w:rStyle w:val="a3"/>
            <w:sz w:val="26"/>
            <w:szCs w:val="26"/>
          </w:rPr>
          <w:t>.</w:t>
        </w:r>
        <w:proofErr w:type="spellStart"/>
        <w:r w:rsidRPr="00A81682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A81682">
        <w:rPr>
          <w:sz w:val="26"/>
          <w:szCs w:val="26"/>
        </w:rPr>
        <w:t xml:space="preserve"> размещ</w:t>
      </w:r>
      <w:r w:rsidRPr="00A81682">
        <w:rPr>
          <w:sz w:val="26"/>
          <w:szCs w:val="26"/>
        </w:rPr>
        <w:t>е</w:t>
      </w:r>
      <w:r w:rsidRPr="00A81682">
        <w:rPr>
          <w:sz w:val="26"/>
          <w:szCs w:val="26"/>
        </w:rPr>
        <w:t>но извещение о проведении указанного электронного аукциона.</w:t>
      </w:r>
    </w:p>
    <w:p w:rsidR="008F5032" w:rsidRPr="00A81682" w:rsidRDefault="008F5032" w:rsidP="000C404E">
      <w:pPr>
        <w:autoSpaceDE w:val="0"/>
        <w:ind w:firstLine="720"/>
        <w:jc w:val="both"/>
        <w:rPr>
          <w:sz w:val="26"/>
          <w:szCs w:val="26"/>
        </w:rPr>
      </w:pPr>
      <w:r w:rsidRPr="00A81682">
        <w:rPr>
          <w:sz w:val="26"/>
          <w:szCs w:val="26"/>
        </w:rPr>
        <w:t xml:space="preserve">Предметом электронного аукциона является </w:t>
      </w:r>
      <w:r w:rsidR="008759F2" w:rsidRPr="00A81682">
        <w:rPr>
          <w:sz w:val="26"/>
          <w:szCs w:val="26"/>
        </w:rPr>
        <w:t>поставка предметов по уходу за больными</w:t>
      </w:r>
      <w:r w:rsidRPr="00A81682">
        <w:rPr>
          <w:sz w:val="26"/>
          <w:szCs w:val="26"/>
        </w:rPr>
        <w:t>.</w:t>
      </w:r>
    </w:p>
    <w:p w:rsidR="008759F2" w:rsidRPr="00A81682" w:rsidRDefault="008759F2" w:rsidP="000C404E">
      <w:pPr>
        <w:autoSpaceDE w:val="0"/>
        <w:ind w:firstLine="720"/>
        <w:jc w:val="both"/>
        <w:rPr>
          <w:sz w:val="26"/>
          <w:szCs w:val="26"/>
        </w:rPr>
      </w:pPr>
      <w:r w:rsidRPr="00A81682">
        <w:rPr>
          <w:sz w:val="26"/>
          <w:szCs w:val="26"/>
        </w:rPr>
        <w:t>Уполномоченным органом в соответствии с п. 2 ч. 1 ст. 64 Закона о контрактной системе в документации об аукционе были установлены требования к содержанию, с</w:t>
      </w:r>
      <w:r w:rsidRPr="00A81682">
        <w:rPr>
          <w:sz w:val="26"/>
          <w:szCs w:val="26"/>
        </w:rPr>
        <w:t>о</w:t>
      </w:r>
      <w:r w:rsidRPr="00A81682">
        <w:rPr>
          <w:sz w:val="26"/>
          <w:szCs w:val="26"/>
        </w:rPr>
        <w:t xml:space="preserve">ставу заявки на участие в аукционе в соответствии с </w:t>
      </w:r>
      <w:proofErr w:type="spellStart"/>
      <w:r w:rsidRPr="00A81682">
        <w:rPr>
          <w:sz w:val="26"/>
          <w:szCs w:val="26"/>
        </w:rPr>
        <w:t>ч.ч</w:t>
      </w:r>
      <w:proofErr w:type="spellEnd"/>
      <w:r w:rsidRPr="00A81682">
        <w:rPr>
          <w:sz w:val="26"/>
          <w:szCs w:val="26"/>
        </w:rPr>
        <w:t>. 3-6 ст. 66 Закона о контрактной системе и инструкция по ее заполнению.</w:t>
      </w:r>
    </w:p>
    <w:p w:rsidR="008759F2" w:rsidRPr="00A81682" w:rsidRDefault="008759F2" w:rsidP="000C404E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A81682">
        <w:rPr>
          <w:sz w:val="26"/>
          <w:szCs w:val="26"/>
        </w:rPr>
        <w:t xml:space="preserve">Согласно </w:t>
      </w:r>
      <w:proofErr w:type="spellStart"/>
      <w:r w:rsidRPr="00A81682">
        <w:rPr>
          <w:sz w:val="26"/>
          <w:szCs w:val="26"/>
        </w:rPr>
        <w:t>пп</w:t>
      </w:r>
      <w:proofErr w:type="spellEnd"/>
      <w:r w:rsidRPr="00A81682">
        <w:rPr>
          <w:sz w:val="26"/>
          <w:szCs w:val="26"/>
        </w:rPr>
        <w:t>. «б» п. 1 ч. 3 ст. 66 Закона о контрактной системе и п. 17 ау</w:t>
      </w:r>
      <w:r w:rsidRPr="00A81682">
        <w:rPr>
          <w:sz w:val="26"/>
          <w:szCs w:val="26"/>
        </w:rPr>
        <w:t>к</w:t>
      </w:r>
      <w:r w:rsidRPr="00A81682">
        <w:rPr>
          <w:sz w:val="26"/>
          <w:szCs w:val="26"/>
        </w:rPr>
        <w:t>ционной документации первая часть заявки на участие в электронном аукционе должна соде</w:t>
      </w:r>
      <w:r w:rsidRPr="00A81682">
        <w:rPr>
          <w:sz w:val="26"/>
          <w:szCs w:val="26"/>
        </w:rPr>
        <w:t>р</w:t>
      </w:r>
      <w:r w:rsidRPr="00A81682">
        <w:rPr>
          <w:sz w:val="26"/>
          <w:szCs w:val="26"/>
        </w:rPr>
        <w:t>жать конкретные показатели, соответствующие значениям, установленным</w:t>
      </w:r>
      <w:r w:rsidR="00CA1F06" w:rsidRPr="00A81682">
        <w:rPr>
          <w:sz w:val="26"/>
          <w:szCs w:val="26"/>
        </w:rPr>
        <w:t xml:space="preserve"> документ</w:t>
      </w:r>
      <w:r w:rsidR="00CA1F06" w:rsidRPr="00A81682">
        <w:rPr>
          <w:sz w:val="26"/>
          <w:szCs w:val="26"/>
        </w:rPr>
        <w:t>а</w:t>
      </w:r>
      <w:r w:rsidR="00CA1F06" w:rsidRPr="00A81682">
        <w:rPr>
          <w:sz w:val="26"/>
          <w:szCs w:val="26"/>
        </w:rPr>
        <w:t>цией об аукционе, и указание на товарный знак (его словесное обозначение) (при нал</w:t>
      </w:r>
      <w:r w:rsidR="00CA1F06" w:rsidRPr="00A81682">
        <w:rPr>
          <w:sz w:val="26"/>
          <w:szCs w:val="26"/>
        </w:rPr>
        <w:t>и</w:t>
      </w:r>
      <w:r w:rsidR="00CA1F06" w:rsidRPr="00A81682">
        <w:rPr>
          <w:sz w:val="26"/>
          <w:szCs w:val="26"/>
        </w:rPr>
        <w:t>чии), знак обслуживания (при наличии), фирменное наименование (при наличии), п</w:t>
      </w:r>
      <w:r w:rsidR="00CA1F06" w:rsidRPr="00A81682">
        <w:rPr>
          <w:sz w:val="26"/>
          <w:szCs w:val="26"/>
        </w:rPr>
        <w:t>а</w:t>
      </w:r>
      <w:r w:rsidR="00CA1F06" w:rsidRPr="00A81682">
        <w:rPr>
          <w:sz w:val="26"/>
          <w:szCs w:val="26"/>
        </w:rPr>
        <w:t>тенты (при наличии), полезные модели (при</w:t>
      </w:r>
      <w:proofErr w:type="gramEnd"/>
      <w:r w:rsidR="00CA1F06" w:rsidRPr="00A81682">
        <w:rPr>
          <w:sz w:val="26"/>
          <w:szCs w:val="26"/>
        </w:rPr>
        <w:t xml:space="preserve"> </w:t>
      </w:r>
      <w:proofErr w:type="gramStart"/>
      <w:r w:rsidR="00CA1F06" w:rsidRPr="00A81682">
        <w:rPr>
          <w:sz w:val="26"/>
          <w:szCs w:val="26"/>
        </w:rPr>
        <w:t>наличии</w:t>
      </w:r>
      <w:proofErr w:type="gramEnd"/>
      <w:r w:rsidR="00CA1F06" w:rsidRPr="00A81682">
        <w:rPr>
          <w:sz w:val="26"/>
          <w:szCs w:val="26"/>
        </w:rPr>
        <w:t>), промышленные образцы (при наличии), наименование места прои</w:t>
      </w:r>
      <w:r w:rsidR="00CA1F06" w:rsidRPr="00A81682">
        <w:rPr>
          <w:sz w:val="26"/>
          <w:szCs w:val="26"/>
        </w:rPr>
        <w:t>с</w:t>
      </w:r>
      <w:r w:rsidR="00CA1F06" w:rsidRPr="00A81682">
        <w:rPr>
          <w:sz w:val="26"/>
          <w:szCs w:val="26"/>
        </w:rPr>
        <w:t>хождения товара или наименование производителя предлагаемого для поставки товара.</w:t>
      </w:r>
    </w:p>
    <w:p w:rsidR="00CA1F06" w:rsidRPr="00A81682" w:rsidRDefault="00CA1F06" w:rsidP="000C404E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A81682">
        <w:rPr>
          <w:sz w:val="26"/>
          <w:szCs w:val="26"/>
        </w:rPr>
        <w:t>Пунктом 19 аукционной документации установлены требования по заполнению заявки на участие в электронном аукционе, в их числе, требование о том, что параметры и характеристики предлагаемого к поставке товара должны иметь конкретные показат</w:t>
      </w:r>
      <w:r w:rsidRPr="00A81682">
        <w:rPr>
          <w:sz w:val="26"/>
          <w:szCs w:val="26"/>
        </w:rPr>
        <w:t>е</w:t>
      </w:r>
      <w:r w:rsidRPr="00A81682">
        <w:rPr>
          <w:sz w:val="26"/>
          <w:szCs w:val="26"/>
        </w:rPr>
        <w:t xml:space="preserve">ли, в том числе без сопровождения их словами «не менее» </w:t>
      </w:r>
      <w:r w:rsidRPr="00A81682">
        <w:rPr>
          <w:b/>
          <w:sz w:val="26"/>
          <w:szCs w:val="26"/>
        </w:rPr>
        <w:t>(за исключением случаев, когда такие параметры и характеристики не могут быть описаны точными знач</w:t>
      </w:r>
      <w:r w:rsidRPr="00A81682">
        <w:rPr>
          <w:b/>
          <w:sz w:val="26"/>
          <w:szCs w:val="26"/>
        </w:rPr>
        <w:t>е</w:t>
      </w:r>
      <w:r w:rsidRPr="00A81682">
        <w:rPr>
          <w:b/>
          <w:sz w:val="26"/>
          <w:szCs w:val="26"/>
        </w:rPr>
        <w:t>ниями).</w:t>
      </w:r>
      <w:proofErr w:type="gramEnd"/>
    </w:p>
    <w:p w:rsidR="00EB4168" w:rsidRPr="00A81682" w:rsidRDefault="00EB4168" w:rsidP="000C404E">
      <w:pPr>
        <w:autoSpaceDE w:val="0"/>
        <w:ind w:firstLine="720"/>
        <w:jc w:val="both"/>
        <w:rPr>
          <w:sz w:val="26"/>
          <w:szCs w:val="26"/>
        </w:rPr>
      </w:pPr>
      <w:r w:rsidRPr="00A81682">
        <w:rPr>
          <w:sz w:val="26"/>
          <w:szCs w:val="26"/>
        </w:rPr>
        <w:t>Согласно протоколу рассмотрения заявок на участие в аукционе в электронной форме от 21.10.2014 на участие в электронном аукционе было подано шесть заявок с порядковыми номерами 5814211, 8641681, 4018164</w:t>
      </w:r>
      <w:r w:rsidR="002A6EE9" w:rsidRPr="00A81682">
        <w:rPr>
          <w:sz w:val="26"/>
          <w:szCs w:val="26"/>
        </w:rPr>
        <w:t xml:space="preserve"> (ООО «</w:t>
      </w:r>
      <w:proofErr w:type="spellStart"/>
      <w:r w:rsidR="002A6EE9" w:rsidRPr="00A81682">
        <w:rPr>
          <w:sz w:val="26"/>
          <w:szCs w:val="26"/>
        </w:rPr>
        <w:t>Фар</w:t>
      </w:r>
      <w:r w:rsidR="002A6EE9" w:rsidRPr="00A81682">
        <w:rPr>
          <w:sz w:val="26"/>
          <w:szCs w:val="26"/>
        </w:rPr>
        <w:t>м</w:t>
      </w:r>
      <w:r w:rsidR="002A6EE9" w:rsidRPr="00A81682">
        <w:rPr>
          <w:sz w:val="26"/>
          <w:szCs w:val="26"/>
        </w:rPr>
        <w:t>Стандарт</w:t>
      </w:r>
      <w:proofErr w:type="spellEnd"/>
      <w:r w:rsidR="002A6EE9" w:rsidRPr="00A81682">
        <w:rPr>
          <w:sz w:val="26"/>
          <w:szCs w:val="26"/>
        </w:rPr>
        <w:t>»)</w:t>
      </w:r>
      <w:r w:rsidRPr="00A81682">
        <w:rPr>
          <w:sz w:val="26"/>
          <w:szCs w:val="26"/>
        </w:rPr>
        <w:t xml:space="preserve">, 9908876, </w:t>
      </w:r>
      <w:r w:rsidRPr="00A81682">
        <w:rPr>
          <w:sz w:val="26"/>
          <w:szCs w:val="26"/>
        </w:rPr>
        <w:lastRenderedPageBreak/>
        <w:t>7449726,</w:t>
      </w:r>
      <w:r w:rsidR="002A6EE9" w:rsidRPr="00A81682">
        <w:rPr>
          <w:sz w:val="26"/>
          <w:szCs w:val="26"/>
        </w:rPr>
        <w:t xml:space="preserve"> 1600975. Заявки с порядковыми номерами 5814211, 8641681, 9908876, 449726, 1600975 соответствуют требованиям аукц</w:t>
      </w:r>
      <w:r w:rsidR="002A6EE9" w:rsidRPr="00A81682">
        <w:rPr>
          <w:sz w:val="26"/>
          <w:szCs w:val="26"/>
        </w:rPr>
        <w:t>и</w:t>
      </w:r>
      <w:r w:rsidR="002A6EE9" w:rsidRPr="00A81682">
        <w:rPr>
          <w:sz w:val="26"/>
          <w:szCs w:val="26"/>
        </w:rPr>
        <w:t>онной документации. Заявка с порядковым номером 4018164 (ООО «</w:t>
      </w:r>
      <w:proofErr w:type="spellStart"/>
      <w:r w:rsidR="002A6EE9" w:rsidRPr="00A81682">
        <w:rPr>
          <w:sz w:val="26"/>
          <w:szCs w:val="26"/>
        </w:rPr>
        <w:t>ФармСтандарт</w:t>
      </w:r>
      <w:proofErr w:type="spellEnd"/>
      <w:r w:rsidR="002A6EE9" w:rsidRPr="00A81682">
        <w:rPr>
          <w:sz w:val="26"/>
          <w:szCs w:val="26"/>
        </w:rPr>
        <w:t>») признана аукционной комиссией уполном</w:t>
      </w:r>
      <w:r w:rsidR="002A6EE9" w:rsidRPr="00A81682">
        <w:rPr>
          <w:sz w:val="26"/>
          <w:szCs w:val="26"/>
        </w:rPr>
        <w:t>о</w:t>
      </w:r>
      <w:r w:rsidR="002A6EE9" w:rsidRPr="00A81682">
        <w:rPr>
          <w:sz w:val="26"/>
          <w:szCs w:val="26"/>
        </w:rPr>
        <w:t>ченного органа несоответств</w:t>
      </w:r>
      <w:r w:rsidR="002A6EE9" w:rsidRPr="00A81682">
        <w:rPr>
          <w:sz w:val="26"/>
          <w:szCs w:val="26"/>
        </w:rPr>
        <w:t>у</w:t>
      </w:r>
      <w:r w:rsidR="002A6EE9" w:rsidRPr="00A81682">
        <w:rPr>
          <w:sz w:val="26"/>
          <w:szCs w:val="26"/>
        </w:rPr>
        <w:t>ющей требованиям аукционной документации.</w:t>
      </w:r>
    </w:p>
    <w:p w:rsidR="002F3A01" w:rsidRPr="00A81682" w:rsidRDefault="005A2846" w:rsidP="002F3A0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1682">
        <w:rPr>
          <w:color w:val="000000" w:themeColor="text1"/>
          <w:sz w:val="26"/>
          <w:szCs w:val="26"/>
        </w:rPr>
        <w:t xml:space="preserve">Частью </w:t>
      </w:r>
      <w:r w:rsidR="002F3A01" w:rsidRPr="00A81682">
        <w:rPr>
          <w:color w:val="000000" w:themeColor="text1"/>
          <w:sz w:val="26"/>
          <w:szCs w:val="26"/>
        </w:rPr>
        <w:t>4</w:t>
      </w:r>
      <w:r w:rsidRPr="00A81682">
        <w:rPr>
          <w:color w:val="000000" w:themeColor="text1"/>
          <w:sz w:val="26"/>
          <w:szCs w:val="26"/>
        </w:rPr>
        <w:t xml:space="preserve"> статьи </w:t>
      </w:r>
      <w:r w:rsidR="002F3A01" w:rsidRPr="00A81682">
        <w:rPr>
          <w:color w:val="000000" w:themeColor="text1"/>
          <w:sz w:val="26"/>
          <w:szCs w:val="26"/>
        </w:rPr>
        <w:t>67</w:t>
      </w:r>
      <w:r w:rsidRPr="00A81682">
        <w:rPr>
          <w:color w:val="000000" w:themeColor="text1"/>
          <w:sz w:val="26"/>
          <w:szCs w:val="26"/>
        </w:rPr>
        <w:t xml:space="preserve"> Закона о контрактной системе установлено, что </w:t>
      </w:r>
      <w:r w:rsidR="002F3A01" w:rsidRPr="00A81682">
        <w:rPr>
          <w:sz w:val="26"/>
          <w:szCs w:val="26"/>
        </w:rPr>
        <w:t>участник эле</w:t>
      </w:r>
      <w:r w:rsidR="002F3A01" w:rsidRPr="00A81682">
        <w:rPr>
          <w:sz w:val="26"/>
          <w:szCs w:val="26"/>
        </w:rPr>
        <w:t>к</w:t>
      </w:r>
      <w:r w:rsidR="002F3A01" w:rsidRPr="00A81682">
        <w:rPr>
          <w:sz w:val="26"/>
          <w:szCs w:val="26"/>
        </w:rPr>
        <w:t>тронного аукциона не допускается к участию в нем в случае:</w:t>
      </w:r>
    </w:p>
    <w:p w:rsidR="002F3A01" w:rsidRPr="00A81682" w:rsidRDefault="002F3A01" w:rsidP="002F3A0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1682">
        <w:rPr>
          <w:sz w:val="26"/>
          <w:szCs w:val="26"/>
        </w:rPr>
        <w:t xml:space="preserve">1) </w:t>
      </w:r>
      <w:proofErr w:type="spellStart"/>
      <w:r w:rsidRPr="00A81682">
        <w:rPr>
          <w:sz w:val="26"/>
          <w:szCs w:val="26"/>
        </w:rPr>
        <w:t>непредоставления</w:t>
      </w:r>
      <w:proofErr w:type="spellEnd"/>
      <w:r w:rsidRPr="00A81682">
        <w:rPr>
          <w:sz w:val="26"/>
          <w:szCs w:val="26"/>
        </w:rPr>
        <w:t xml:space="preserve"> информации, предусмотренной </w:t>
      </w:r>
      <w:hyperlink w:anchor="Par1293" w:history="1">
        <w:r w:rsidRPr="00A81682">
          <w:rPr>
            <w:color w:val="0000FF"/>
            <w:sz w:val="26"/>
            <w:szCs w:val="26"/>
          </w:rPr>
          <w:t>частью 3 статьи 66</w:t>
        </w:r>
      </w:hyperlink>
      <w:r w:rsidRPr="00A81682">
        <w:rPr>
          <w:sz w:val="26"/>
          <w:szCs w:val="26"/>
        </w:rPr>
        <w:t xml:space="preserve"> настоящего Федерального закона, или предоставления недостоверной информ</w:t>
      </w:r>
      <w:r w:rsidRPr="00A81682">
        <w:rPr>
          <w:sz w:val="26"/>
          <w:szCs w:val="26"/>
        </w:rPr>
        <w:t>а</w:t>
      </w:r>
      <w:r w:rsidRPr="00A81682">
        <w:rPr>
          <w:sz w:val="26"/>
          <w:szCs w:val="26"/>
        </w:rPr>
        <w:t>ции;</w:t>
      </w:r>
    </w:p>
    <w:p w:rsidR="002F3A01" w:rsidRPr="00A81682" w:rsidRDefault="002F3A01" w:rsidP="002F3A0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1682">
        <w:rPr>
          <w:sz w:val="26"/>
          <w:szCs w:val="26"/>
        </w:rPr>
        <w:t xml:space="preserve">2) несоответствия информации, предусмотренной </w:t>
      </w:r>
      <w:hyperlink w:anchor="Par1293" w:history="1">
        <w:r w:rsidRPr="00A81682">
          <w:rPr>
            <w:color w:val="0000FF"/>
            <w:sz w:val="26"/>
            <w:szCs w:val="26"/>
          </w:rPr>
          <w:t>частью 3 статьи 66</w:t>
        </w:r>
      </w:hyperlink>
      <w:r w:rsidRPr="00A81682">
        <w:rPr>
          <w:sz w:val="26"/>
          <w:szCs w:val="26"/>
        </w:rPr>
        <w:t xml:space="preserve"> настоящего Федерального закона, требованиям документации о таком аукционе.</w:t>
      </w:r>
    </w:p>
    <w:p w:rsidR="00DF6ABD" w:rsidRPr="00A81682" w:rsidRDefault="00DF6ABD" w:rsidP="002F3A0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13BC" w:rsidRPr="00A81682" w:rsidRDefault="005A2846" w:rsidP="005A2846">
      <w:pPr>
        <w:autoSpaceDE w:val="0"/>
        <w:jc w:val="both"/>
        <w:rPr>
          <w:color w:val="000000"/>
          <w:sz w:val="26"/>
          <w:szCs w:val="26"/>
        </w:rPr>
      </w:pPr>
      <w:r w:rsidRPr="00A81682">
        <w:rPr>
          <w:sz w:val="26"/>
          <w:szCs w:val="26"/>
        </w:rPr>
        <w:tab/>
      </w:r>
      <w:proofErr w:type="gramStart"/>
      <w:r w:rsidR="006313BC" w:rsidRPr="00A81682">
        <w:rPr>
          <w:sz w:val="26"/>
          <w:szCs w:val="26"/>
        </w:rPr>
        <w:t xml:space="preserve">Проанализировав заявку </w:t>
      </w:r>
      <w:r w:rsidR="002F3A01" w:rsidRPr="00A81682">
        <w:rPr>
          <w:sz w:val="26"/>
          <w:szCs w:val="26"/>
        </w:rPr>
        <w:t>ООО</w:t>
      </w:r>
      <w:r w:rsidR="006313BC" w:rsidRPr="00A81682">
        <w:rPr>
          <w:sz w:val="26"/>
          <w:szCs w:val="26"/>
        </w:rPr>
        <w:t xml:space="preserve"> </w:t>
      </w:r>
      <w:r w:rsidR="006313BC" w:rsidRPr="00A81682">
        <w:rPr>
          <w:color w:val="000000"/>
          <w:sz w:val="26"/>
          <w:szCs w:val="26"/>
        </w:rPr>
        <w:t>«</w:t>
      </w:r>
      <w:proofErr w:type="spellStart"/>
      <w:r w:rsidR="002F3A01" w:rsidRPr="00A81682">
        <w:rPr>
          <w:color w:val="000000"/>
          <w:sz w:val="26"/>
          <w:szCs w:val="26"/>
        </w:rPr>
        <w:t>ФармСтандарт</w:t>
      </w:r>
      <w:proofErr w:type="spellEnd"/>
      <w:r w:rsidR="006313BC" w:rsidRPr="00A81682">
        <w:rPr>
          <w:color w:val="000000"/>
          <w:sz w:val="26"/>
          <w:szCs w:val="26"/>
        </w:rPr>
        <w:t xml:space="preserve">» Комиссией Липецкого УФАС было установлено, что </w:t>
      </w:r>
      <w:r w:rsidR="002F3A01" w:rsidRPr="00A81682">
        <w:rPr>
          <w:color w:val="000000"/>
          <w:sz w:val="26"/>
          <w:szCs w:val="26"/>
        </w:rPr>
        <w:t>Обществом в первой</w:t>
      </w:r>
      <w:r w:rsidR="006313BC" w:rsidRPr="00A81682">
        <w:rPr>
          <w:color w:val="000000"/>
          <w:sz w:val="26"/>
          <w:szCs w:val="26"/>
        </w:rPr>
        <w:t xml:space="preserve"> части заявки на участие в электронном ау</w:t>
      </w:r>
      <w:r w:rsidR="006313BC" w:rsidRPr="00A81682">
        <w:rPr>
          <w:color w:val="000000"/>
          <w:sz w:val="26"/>
          <w:szCs w:val="26"/>
        </w:rPr>
        <w:t>к</w:t>
      </w:r>
      <w:r w:rsidR="006313BC" w:rsidRPr="00A81682">
        <w:rPr>
          <w:color w:val="000000"/>
          <w:sz w:val="26"/>
          <w:szCs w:val="26"/>
        </w:rPr>
        <w:t xml:space="preserve">ционе </w:t>
      </w:r>
      <w:r w:rsidR="002F3A01" w:rsidRPr="00A81682">
        <w:rPr>
          <w:color w:val="000000"/>
          <w:sz w:val="26"/>
          <w:szCs w:val="26"/>
        </w:rPr>
        <w:t>по позициям 1 и 2 (подгузники) указаны размеры обхвата талии 150 см и 170 см соответственно, что не позволяет определить соответствие предлагаемых размеров по</w:t>
      </w:r>
      <w:r w:rsidR="002F3A01" w:rsidRPr="00A81682">
        <w:rPr>
          <w:color w:val="000000"/>
          <w:sz w:val="26"/>
          <w:szCs w:val="26"/>
        </w:rPr>
        <w:t>д</w:t>
      </w:r>
      <w:r w:rsidR="002F3A01" w:rsidRPr="00A81682">
        <w:rPr>
          <w:color w:val="000000"/>
          <w:sz w:val="26"/>
          <w:szCs w:val="26"/>
        </w:rPr>
        <w:t xml:space="preserve">гузников требованиям </w:t>
      </w:r>
      <w:r w:rsidR="00B9305C" w:rsidRPr="00A81682">
        <w:rPr>
          <w:color w:val="000000"/>
          <w:sz w:val="26"/>
          <w:szCs w:val="26"/>
        </w:rPr>
        <w:t xml:space="preserve">п. 6.1 </w:t>
      </w:r>
      <w:r w:rsidR="002F3A01" w:rsidRPr="00A81682">
        <w:rPr>
          <w:color w:val="000000"/>
          <w:sz w:val="26"/>
          <w:szCs w:val="26"/>
        </w:rPr>
        <w:t>аукционной документ</w:t>
      </w:r>
      <w:r w:rsidR="002F3A01" w:rsidRPr="00A81682">
        <w:rPr>
          <w:color w:val="000000"/>
          <w:sz w:val="26"/>
          <w:szCs w:val="26"/>
        </w:rPr>
        <w:t>а</w:t>
      </w:r>
      <w:r w:rsidR="002F3A01" w:rsidRPr="00A81682">
        <w:rPr>
          <w:color w:val="000000"/>
          <w:sz w:val="26"/>
          <w:szCs w:val="26"/>
        </w:rPr>
        <w:t>ции</w:t>
      </w:r>
      <w:r w:rsidR="00B9305C" w:rsidRPr="00A81682">
        <w:rPr>
          <w:color w:val="000000"/>
          <w:sz w:val="26"/>
          <w:szCs w:val="26"/>
        </w:rPr>
        <w:t xml:space="preserve"> </w:t>
      </w:r>
      <w:r w:rsidR="00B9305C" w:rsidRPr="00A81682">
        <w:rPr>
          <w:sz w:val="26"/>
          <w:szCs w:val="26"/>
        </w:rPr>
        <w:t>(обхват талии 100 см-150 см и 130 см-170 см).</w:t>
      </w:r>
      <w:proofErr w:type="gramEnd"/>
    </w:p>
    <w:p w:rsidR="00352DEF" w:rsidRPr="00A81682" w:rsidRDefault="006313BC" w:rsidP="005A2846">
      <w:pPr>
        <w:autoSpaceDE w:val="0"/>
        <w:jc w:val="both"/>
        <w:rPr>
          <w:color w:val="000000"/>
          <w:sz w:val="26"/>
          <w:szCs w:val="26"/>
        </w:rPr>
      </w:pPr>
      <w:r w:rsidRPr="00A81682">
        <w:rPr>
          <w:color w:val="000000"/>
          <w:sz w:val="26"/>
          <w:szCs w:val="26"/>
        </w:rPr>
        <w:tab/>
      </w:r>
      <w:r w:rsidR="0055154A" w:rsidRPr="00A81682">
        <w:rPr>
          <w:color w:val="000000"/>
          <w:sz w:val="26"/>
          <w:szCs w:val="26"/>
        </w:rPr>
        <w:t xml:space="preserve">Таким образом, доводы жалобы </w:t>
      </w:r>
      <w:r w:rsidR="00C3709E" w:rsidRPr="00A81682">
        <w:rPr>
          <w:color w:val="000000"/>
          <w:sz w:val="26"/>
          <w:szCs w:val="26"/>
        </w:rPr>
        <w:t>являются необоснованными, а действия Единой комиссии уполномоченного органа соответствующими требованиям действующего з</w:t>
      </w:r>
      <w:r w:rsidR="00C3709E" w:rsidRPr="00A81682">
        <w:rPr>
          <w:color w:val="000000"/>
          <w:sz w:val="26"/>
          <w:szCs w:val="26"/>
        </w:rPr>
        <w:t>а</w:t>
      </w:r>
      <w:r w:rsidR="00C3709E" w:rsidRPr="00A81682">
        <w:rPr>
          <w:color w:val="000000"/>
          <w:sz w:val="26"/>
          <w:szCs w:val="26"/>
        </w:rPr>
        <w:t>конодательства.</w:t>
      </w:r>
    </w:p>
    <w:p w:rsidR="00DF6ABD" w:rsidRPr="00A81682" w:rsidRDefault="00DF6ABD" w:rsidP="00DF6ABD">
      <w:pPr>
        <w:ind w:firstLine="713"/>
        <w:jc w:val="both"/>
        <w:rPr>
          <w:sz w:val="26"/>
          <w:szCs w:val="26"/>
        </w:rPr>
      </w:pPr>
      <w:r w:rsidRPr="00A81682">
        <w:rPr>
          <w:sz w:val="26"/>
          <w:szCs w:val="26"/>
        </w:rPr>
        <w:t>На основании вышеизложенного и руководствуясь п. 1  ч. 15 ст. 99, ч. 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</w:t>
      </w:r>
      <w:r w:rsidRPr="00A81682">
        <w:rPr>
          <w:sz w:val="26"/>
          <w:szCs w:val="26"/>
        </w:rPr>
        <w:t>о</w:t>
      </w:r>
      <w:r w:rsidRPr="00A81682">
        <w:rPr>
          <w:sz w:val="26"/>
          <w:szCs w:val="26"/>
        </w:rPr>
        <w:t>миссия,</w:t>
      </w:r>
    </w:p>
    <w:p w:rsidR="000375D5" w:rsidRPr="00A81682" w:rsidRDefault="000375D5">
      <w:pPr>
        <w:ind w:right="279"/>
        <w:rPr>
          <w:sz w:val="26"/>
          <w:szCs w:val="26"/>
        </w:rPr>
      </w:pPr>
    </w:p>
    <w:p w:rsidR="00EB11D0" w:rsidRPr="00A81682" w:rsidRDefault="00EB11D0">
      <w:pPr>
        <w:ind w:right="279"/>
        <w:rPr>
          <w:sz w:val="26"/>
          <w:szCs w:val="26"/>
        </w:rPr>
      </w:pPr>
    </w:p>
    <w:p w:rsidR="000375D5" w:rsidRPr="00A81682" w:rsidRDefault="000375D5">
      <w:pPr>
        <w:ind w:right="279" w:firstLine="720"/>
        <w:jc w:val="center"/>
        <w:rPr>
          <w:sz w:val="26"/>
          <w:szCs w:val="26"/>
        </w:rPr>
      </w:pPr>
      <w:proofErr w:type="gramStart"/>
      <w:r w:rsidRPr="00A81682">
        <w:rPr>
          <w:sz w:val="26"/>
          <w:szCs w:val="26"/>
        </w:rPr>
        <w:t>Р</w:t>
      </w:r>
      <w:proofErr w:type="gramEnd"/>
      <w:r w:rsidRPr="00A81682">
        <w:rPr>
          <w:sz w:val="26"/>
          <w:szCs w:val="26"/>
        </w:rPr>
        <w:t xml:space="preserve"> Е Ш И Л А :</w:t>
      </w:r>
    </w:p>
    <w:p w:rsidR="00EB11D0" w:rsidRPr="00A81682" w:rsidRDefault="00EB11D0">
      <w:pPr>
        <w:ind w:right="279" w:firstLine="720"/>
        <w:jc w:val="center"/>
        <w:rPr>
          <w:sz w:val="26"/>
          <w:szCs w:val="26"/>
        </w:rPr>
      </w:pPr>
    </w:p>
    <w:p w:rsidR="000375D5" w:rsidRPr="00A81682" w:rsidRDefault="000375D5">
      <w:pPr>
        <w:ind w:right="279" w:firstLine="720"/>
        <w:jc w:val="both"/>
        <w:rPr>
          <w:sz w:val="26"/>
          <w:szCs w:val="26"/>
        </w:rPr>
      </w:pPr>
    </w:p>
    <w:p w:rsidR="00B22469" w:rsidRPr="00A81682" w:rsidRDefault="000375D5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A81682">
        <w:rPr>
          <w:sz w:val="26"/>
          <w:szCs w:val="26"/>
        </w:rPr>
        <w:t>Признать жалоб</w:t>
      </w:r>
      <w:proofErr w:type="gramStart"/>
      <w:r w:rsidRPr="00A81682">
        <w:rPr>
          <w:sz w:val="26"/>
          <w:szCs w:val="26"/>
        </w:rPr>
        <w:t xml:space="preserve">у </w:t>
      </w:r>
      <w:r w:rsidR="00B9305C" w:rsidRPr="00A81682">
        <w:rPr>
          <w:sz w:val="26"/>
          <w:szCs w:val="26"/>
        </w:rPr>
        <w:t>ООО</w:t>
      </w:r>
      <w:proofErr w:type="gramEnd"/>
      <w:r w:rsidR="00B9305C" w:rsidRPr="00A81682">
        <w:rPr>
          <w:sz w:val="26"/>
          <w:szCs w:val="26"/>
        </w:rPr>
        <w:t xml:space="preserve"> «</w:t>
      </w:r>
      <w:proofErr w:type="spellStart"/>
      <w:r w:rsidR="00B9305C" w:rsidRPr="00A81682">
        <w:rPr>
          <w:sz w:val="26"/>
          <w:szCs w:val="26"/>
        </w:rPr>
        <w:t>ФармСтандарт</w:t>
      </w:r>
      <w:proofErr w:type="spellEnd"/>
      <w:r w:rsidR="00B9305C" w:rsidRPr="00A81682">
        <w:rPr>
          <w:sz w:val="26"/>
          <w:szCs w:val="26"/>
        </w:rPr>
        <w:t>» на действия комиссии по ос</w:t>
      </w:r>
      <w:r w:rsidR="00B9305C" w:rsidRPr="00A81682">
        <w:rPr>
          <w:sz w:val="26"/>
          <w:szCs w:val="26"/>
        </w:rPr>
        <w:t>у</w:t>
      </w:r>
      <w:r w:rsidR="00B9305C" w:rsidRPr="00A81682">
        <w:rPr>
          <w:sz w:val="26"/>
          <w:szCs w:val="26"/>
        </w:rPr>
        <w:t>ществлению закупок уполномоченного органа – Управление по размещению госзаказа Липецкой области при проведении аукциона в электронной форме на поставку предм</w:t>
      </w:r>
      <w:r w:rsidR="00B9305C" w:rsidRPr="00A81682">
        <w:rPr>
          <w:sz w:val="26"/>
          <w:szCs w:val="26"/>
        </w:rPr>
        <w:t>е</w:t>
      </w:r>
      <w:r w:rsidR="00B9305C" w:rsidRPr="00A81682">
        <w:rPr>
          <w:sz w:val="26"/>
          <w:szCs w:val="26"/>
        </w:rPr>
        <w:t>тов по уходу за больными (реестровый номер 0146200002014001756)</w:t>
      </w:r>
      <w:r w:rsidR="00427EE3" w:rsidRPr="00A81682">
        <w:rPr>
          <w:color w:val="000000"/>
          <w:sz w:val="26"/>
          <w:szCs w:val="26"/>
        </w:rPr>
        <w:t xml:space="preserve"> </w:t>
      </w:r>
      <w:r w:rsidR="00C3709E" w:rsidRPr="00A81682">
        <w:rPr>
          <w:color w:val="000000"/>
          <w:sz w:val="26"/>
          <w:szCs w:val="26"/>
        </w:rPr>
        <w:t>не</w:t>
      </w:r>
      <w:r w:rsidR="00181BFA" w:rsidRPr="00A81682">
        <w:rPr>
          <w:sz w:val="26"/>
          <w:szCs w:val="26"/>
        </w:rPr>
        <w:t>обоснованной</w:t>
      </w:r>
      <w:r w:rsidR="00B22469" w:rsidRPr="00A81682">
        <w:rPr>
          <w:sz w:val="26"/>
          <w:szCs w:val="26"/>
        </w:rPr>
        <w:t>.</w:t>
      </w:r>
    </w:p>
    <w:p w:rsidR="00C87607" w:rsidRPr="00A81682" w:rsidRDefault="00C87607" w:rsidP="00C87607">
      <w:pPr>
        <w:tabs>
          <w:tab w:val="left" w:pos="1701"/>
        </w:tabs>
        <w:ind w:left="1254"/>
        <w:jc w:val="both"/>
        <w:rPr>
          <w:sz w:val="26"/>
          <w:szCs w:val="26"/>
        </w:rPr>
      </w:pPr>
    </w:p>
    <w:p w:rsidR="000375D5" w:rsidRPr="00A81682" w:rsidRDefault="000375D5">
      <w:pPr>
        <w:ind w:firstLine="711"/>
        <w:jc w:val="both"/>
        <w:rPr>
          <w:sz w:val="26"/>
          <w:szCs w:val="26"/>
        </w:rPr>
      </w:pPr>
      <w:r w:rsidRPr="00A81682">
        <w:rPr>
          <w:sz w:val="26"/>
          <w:szCs w:val="26"/>
        </w:rPr>
        <w:t>Решение может быть обжаловано в арбитражный суд в течение трех месяцев со дня его вынесения.</w:t>
      </w:r>
    </w:p>
    <w:p w:rsidR="000375D5" w:rsidRPr="00A81682" w:rsidRDefault="000375D5">
      <w:pPr>
        <w:jc w:val="both"/>
        <w:rPr>
          <w:sz w:val="26"/>
          <w:szCs w:val="26"/>
        </w:rPr>
      </w:pPr>
    </w:p>
    <w:p w:rsidR="000375D5" w:rsidRPr="00A81682" w:rsidRDefault="000375D5">
      <w:pPr>
        <w:jc w:val="both"/>
        <w:rPr>
          <w:sz w:val="26"/>
          <w:szCs w:val="26"/>
        </w:rPr>
      </w:pPr>
      <w:r w:rsidRPr="00A81682">
        <w:rPr>
          <w:sz w:val="26"/>
          <w:szCs w:val="26"/>
        </w:rPr>
        <w:t xml:space="preserve">Председатель Комиссии:                                 ____________      </w:t>
      </w:r>
      <w:r w:rsidR="00B9305C" w:rsidRPr="00A81682">
        <w:rPr>
          <w:sz w:val="26"/>
          <w:szCs w:val="26"/>
        </w:rPr>
        <w:t>Л.А. Черкашина</w:t>
      </w:r>
    </w:p>
    <w:p w:rsidR="000375D5" w:rsidRPr="00A81682" w:rsidRDefault="00352C6F">
      <w:pPr>
        <w:jc w:val="both"/>
        <w:rPr>
          <w:sz w:val="26"/>
          <w:szCs w:val="26"/>
        </w:rPr>
      </w:pPr>
      <w:r w:rsidRPr="00A81682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0375D5" w:rsidRPr="00A81682">
        <w:rPr>
          <w:sz w:val="26"/>
          <w:szCs w:val="26"/>
        </w:rPr>
        <w:t>(подпись)</w:t>
      </w:r>
    </w:p>
    <w:p w:rsidR="000375D5" w:rsidRPr="00A81682" w:rsidRDefault="000375D5">
      <w:pPr>
        <w:jc w:val="both"/>
        <w:rPr>
          <w:sz w:val="26"/>
          <w:szCs w:val="26"/>
        </w:rPr>
      </w:pPr>
      <w:r w:rsidRPr="00A81682">
        <w:rPr>
          <w:sz w:val="26"/>
          <w:szCs w:val="26"/>
        </w:rPr>
        <w:t xml:space="preserve">Члены Комиссии:                        </w:t>
      </w:r>
    </w:p>
    <w:p w:rsidR="000375D5" w:rsidRPr="00A81682" w:rsidRDefault="000375D5">
      <w:pPr>
        <w:jc w:val="both"/>
        <w:rPr>
          <w:sz w:val="26"/>
          <w:szCs w:val="26"/>
        </w:rPr>
      </w:pPr>
      <w:r w:rsidRPr="00A81682">
        <w:rPr>
          <w:sz w:val="26"/>
          <w:szCs w:val="26"/>
        </w:rPr>
        <w:t xml:space="preserve">                                                                           ____________     </w:t>
      </w:r>
      <w:r w:rsidR="00C3709E" w:rsidRPr="00A81682">
        <w:rPr>
          <w:sz w:val="26"/>
          <w:szCs w:val="26"/>
        </w:rPr>
        <w:t xml:space="preserve">А.Г. </w:t>
      </w:r>
      <w:proofErr w:type="spellStart"/>
      <w:r w:rsidR="00C3709E" w:rsidRPr="00A81682">
        <w:rPr>
          <w:sz w:val="26"/>
          <w:szCs w:val="26"/>
        </w:rPr>
        <w:t>Ларшин</w:t>
      </w:r>
      <w:proofErr w:type="spellEnd"/>
    </w:p>
    <w:p w:rsidR="00472618" w:rsidRPr="00A81682" w:rsidRDefault="00352C6F">
      <w:pPr>
        <w:jc w:val="both"/>
        <w:rPr>
          <w:sz w:val="26"/>
          <w:szCs w:val="26"/>
        </w:rPr>
      </w:pPr>
      <w:r w:rsidRPr="00A81682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0375D5" w:rsidRPr="00A81682">
        <w:rPr>
          <w:sz w:val="26"/>
          <w:szCs w:val="26"/>
        </w:rPr>
        <w:t>(подпись)</w:t>
      </w:r>
    </w:p>
    <w:p w:rsidR="000375D5" w:rsidRPr="00A81682" w:rsidRDefault="000375D5">
      <w:pPr>
        <w:jc w:val="both"/>
        <w:rPr>
          <w:sz w:val="26"/>
          <w:szCs w:val="26"/>
        </w:rPr>
      </w:pPr>
    </w:p>
    <w:p w:rsidR="000375D5" w:rsidRPr="00A81682" w:rsidRDefault="000375D5">
      <w:pPr>
        <w:jc w:val="both"/>
        <w:rPr>
          <w:sz w:val="26"/>
          <w:szCs w:val="26"/>
        </w:rPr>
      </w:pPr>
      <w:r w:rsidRPr="00A81682">
        <w:rPr>
          <w:sz w:val="26"/>
          <w:szCs w:val="26"/>
        </w:rPr>
        <w:t xml:space="preserve">                                                                           ____________      А.В. </w:t>
      </w:r>
      <w:proofErr w:type="spellStart"/>
      <w:r w:rsidRPr="00A81682">
        <w:rPr>
          <w:sz w:val="26"/>
          <w:szCs w:val="26"/>
        </w:rPr>
        <w:t>Хохольских</w:t>
      </w:r>
      <w:proofErr w:type="spellEnd"/>
    </w:p>
    <w:p w:rsidR="000375D5" w:rsidRPr="00A81682" w:rsidRDefault="00352C6F">
      <w:pPr>
        <w:jc w:val="both"/>
        <w:rPr>
          <w:sz w:val="26"/>
          <w:szCs w:val="26"/>
        </w:rPr>
      </w:pPr>
      <w:r w:rsidRPr="00A81682">
        <w:rPr>
          <w:sz w:val="26"/>
          <w:szCs w:val="26"/>
        </w:rPr>
        <w:t xml:space="preserve">                                                       </w:t>
      </w:r>
      <w:bookmarkStart w:id="0" w:name="_GoBack"/>
      <w:bookmarkEnd w:id="0"/>
      <w:r w:rsidRPr="00A81682">
        <w:rPr>
          <w:sz w:val="26"/>
          <w:szCs w:val="26"/>
        </w:rPr>
        <w:t xml:space="preserve">                                                                  </w:t>
      </w:r>
      <w:r w:rsidR="000375D5" w:rsidRPr="00A81682">
        <w:rPr>
          <w:sz w:val="26"/>
          <w:szCs w:val="26"/>
        </w:rPr>
        <w:t>(подпись)</w:t>
      </w:r>
    </w:p>
    <w:sectPr w:rsidR="000375D5" w:rsidRPr="00A81682" w:rsidSect="002A6EE9">
      <w:footerReference w:type="default" r:id="rId10"/>
      <w:pgSz w:w="11906" w:h="16838"/>
      <w:pgMar w:top="1135" w:right="746" w:bottom="142" w:left="1260" w:header="719" w:footer="7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BE" w:rsidRDefault="008C5CBE">
      <w:r>
        <w:separator/>
      </w:r>
    </w:p>
  </w:endnote>
  <w:endnote w:type="continuationSeparator" w:id="0">
    <w:p w:rsidR="008C5CBE" w:rsidRDefault="008C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1C" w:rsidRDefault="008C5CBE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1682">
      <w:rPr>
        <w:noProof/>
      </w:rPr>
      <w:t>3</w:t>
    </w:r>
    <w:r>
      <w:rPr>
        <w:noProof/>
      </w:rPr>
      <w:fldChar w:fldCharType="end"/>
    </w:r>
  </w:p>
  <w:p w:rsidR="00715B1C" w:rsidRDefault="00715B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BE" w:rsidRDefault="008C5CBE">
      <w:r>
        <w:separator/>
      </w:r>
    </w:p>
  </w:footnote>
  <w:footnote w:type="continuationSeparator" w:id="0">
    <w:p w:rsidR="008C5CBE" w:rsidRDefault="008C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3814A3"/>
    <w:multiLevelType w:val="hybridMultilevel"/>
    <w:tmpl w:val="F532341C"/>
    <w:lvl w:ilvl="0" w:tplc="05CA8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EB7BA6"/>
    <w:multiLevelType w:val="hybridMultilevel"/>
    <w:tmpl w:val="2774E308"/>
    <w:lvl w:ilvl="0" w:tplc="3FF88EB4">
      <w:start w:val="1"/>
      <w:numFmt w:val="decimal"/>
      <w:lvlText w:val="%1."/>
      <w:lvlJc w:val="left"/>
      <w:pPr>
        <w:ind w:left="228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8">
    <w:nsid w:val="2FC83A4B"/>
    <w:multiLevelType w:val="hybridMultilevel"/>
    <w:tmpl w:val="6074BA66"/>
    <w:lvl w:ilvl="0" w:tplc="8BF8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F296D"/>
    <w:multiLevelType w:val="hybridMultilevel"/>
    <w:tmpl w:val="CE6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5428"/>
    <w:rsid w:val="0000008C"/>
    <w:rsid w:val="00000A6F"/>
    <w:rsid w:val="0000114B"/>
    <w:rsid w:val="000021AC"/>
    <w:rsid w:val="000035E0"/>
    <w:rsid w:val="0001300E"/>
    <w:rsid w:val="000204C5"/>
    <w:rsid w:val="00022B5E"/>
    <w:rsid w:val="00035FA3"/>
    <w:rsid w:val="000375D5"/>
    <w:rsid w:val="00037D11"/>
    <w:rsid w:val="00044CF0"/>
    <w:rsid w:val="00052B98"/>
    <w:rsid w:val="0006556E"/>
    <w:rsid w:val="00065A1C"/>
    <w:rsid w:val="0007362E"/>
    <w:rsid w:val="00086240"/>
    <w:rsid w:val="0009294B"/>
    <w:rsid w:val="000A57DF"/>
    <w:rsid w:val="000B0E45"/>
    <w:rsid w:val="000B6D94"/>
    <w:rsid w:val="000C404E"/>
    <w:rsid w:val="000C7C13"/>
    <w:rsid w:val="000D797A"/>
    <w:rsid w:val="000E5428"/>
    <w:rsid w:val="000F17E8"/>
    <w:rsid w:val="000F528F"/>
    <w:rsid w:val="00101EBA"/>
    <w:rsid w:val="00104D94"/>
    <w:rsid w:val="0011572F"/>
    <w:rsid w:val="00116AE9"/>
    <w:rsid w:val="00117094"/>
    <w:rsid w:val="001172ED"/>
    <w:rsid w:val="00117FF4"/>
    <w:rsid w:val="001319E5"/>
    <w:rsid w:val="0013218A"/>
    <w:rsid w:val="00134927"/>
    <w:rsid w:val="00163B6B"/>
    <w:rsid w:val="00164D23"/>
    <w:rsid w:val="00173B28"/>
    <w:rsid w:val="00176794"/>
    <w:rsid w:val="00181BFA"/>
    <w:rsid w:val="00195820"/>
    <w:rsid w:val="001A311C"/>
    <w:rsid w:val="001A4CD8"/>
    <w:rsid w:val="001A5789"/>
    <w:rsid w:val="001B2638"/>
    <w:rsid w:val="001C6396"/>
    <w:rsid w:val="001E4A2D"/>
    <w:rsid w:val="002009AF"/>
    <w:rsid w:val="0020397B"/>
    <w:rsid w:val="002078D0"/>
    <w:rsid w:val="0021031D"/>
    <w:rsid w:val="0021678D"/>
    <w:rsid w:val="0021683E"/>
    <w:rsid w:val="00220E97"/>
    <w:rsid w:val="00226803"/>
    <w:rsid w:val="00230794"/>
    <w:rsid w:val="002334F4"/>
    <w:rsid w:val="00241786"/>
    <w:rsid w:val="002460B3"/>
    <w:rsid w:val="00250454"/>
    <w:rsid w:val="00264C28"/>
    <w:rsid w:val="00273786"/>
    <w:rsid w:val="002742C2"/>
    <w:rsid w:val="00275E6F"/>
    <w:rsid w:val="00285C68"/>
    <w:rsid w:val="00286A43"/>
    <w:rsid w:val="00293864"/>
    <w:rsid w:val="00296A29"/>
    <w:rsid w:val="002A371D"/>
    <w:rsid w:val="002A6EE9"/>
    <w:rsid w:val="002A7D1E"/>
    <w:rsid w:val="002B07B5"/>
    <w:rsid w:val="002E172C"/>
    <w:rsid w:val="002E23A8"/>
    <w:rsid w:val="002F3A01"/>
    <w:rsid w:val="00300396"/>
    <w:rsid w:val="00322A06"/>
    <w:rsid w:val="00322DFE"/>
    <w:rsid w:val="0034095B"/>
    <w:rsid w:val="00341B56"/>
    <w:rsid w:val="00343061"/>
    <w:rsid w:val="00352C6F"/>
    <w:rsid w:val="00352DEF"/>
    <w:rsid w:val="00363864"/>
    <w:rsid w:val="00364DE7"/>
    <w:rsid w:val="00373CC6"/>
    <w:rsid w:val="00376816"/>
    <w:rsid w:val="00376CBD"/>
    <w:rsid w:val="00380997"/>
    <w:rsid w:val="003871A7"/>
    <w:rsid w:val="003A621A"/>
    <w:rsid w:val="003C4B24"/>
    <w:rsid w:val="003C5489"/>
    <w:rsid w:val="003D402E"/>
    <w:rsid w:val="003D43F8"/>
    <w:rsid w:val="003D6ECE"/>
    <w:rsid w:val="003E5F8F"/>
    <w:rsid w:val="004017CB"/>
    <w:rsid w:val="00404EE3"/>
    <w:rsid w:val="004235A7"/>
    <w:rsid w:val="00427EE3"/>
    <w:rsid w:val="00452507"/>
    <w:rsid w:val="0046305A"/>
    <w:rsid w:val="004643C6"/>
    <w:rsid w:val="00472618"/>
    <w:rsid w:val="00472E2F"/>
    <w:rsid w:val="004934BC"/>
    <w:rsid w:val="00496096"/>
    <w:rsid w:val="004C64DA"/>
    <w:rsid w:val="004D3635"/>
    <w:rsid w:val="005021C6"/>
    <w:rsid w:val="00513E91"/>
    <w:rsid w:val="005223AA"/>
    <w:rsid w:val="0053119D"/>
    <w:rsid w:val="00540C97"/>
    <w:rsid w:val="005430F1"/>
    <w:rsid w:val="005512DC"/>
    <w:rsid w:val="0055154A"/>
    <w:rsid w:val="00551D74"/>
    <w:rsid w:val="005622F2"/>
    <w:rsid w:val="0057114A"/>
    <w:rsid w:val="00571B37"/>
    <w:rsid w:val="00573E56"/>
    <w:rsid w:val="00575095"/>
    <w:rsid w:val="00580DAA"/>
    <w:rsid w:val="0058386F"/>
    <w:rsid w:val="005A0CD1"/>
    <w:rsid w:val="005A1974"/>
    <w:rsid w:val="005A2846"/>
    <w:rsid w:val="005A3367"/>
    <w:rsid w:val="005B6E98"/>
    <w:rsid w:val="005D216F"/>
    <w:rsid w:val="005E736B"/>
    <w:rsid w:val="00604F2C"/>
    <w:rsid w:val="00612E5E"/>
    <w:rsid w:val="00615017"/>
    <w:rsid w:val="006308F5"/>
    <w:rsid w:val="006313BC"/>
    <w:rsid w:val="00631798"/>
    <w:rsid w:val="00631AD9"/>
    <w:rsid w:val="00632F8B"/>
    <w:rsid w:val="0063582B"/>
    <w:rsid w:val="006418E2"/>
    <w:rsid w:val="006443F5"/>
    <w:rsid w:val="00644C63"/>
    <w:rsid w:val="00647754"/>
    <w:rsid w:val="00654E9D"/>
    <w:rsid w:val="006645E3"/>
    <w:rsid w:val="006720C0"/>
    <w:rsid w:val="00683F05"/>
    <w:rsid w:val="0068772C"/>
    <w:rsid w:val="00693AF5"/>
    <w:rsid w:val="006A1C7F"/>
    <w:rsid w:val="006A3E0D"/>
    <w:rsid w:val="006E0CF4"/>
    <w:rsid w:val="006E4D03"/>
    <w:rsid w:val="006F74EA"/>
    <w:rsid w:val="007126E4"/>
    <w:rsid w:val="00712DBD"/>
    <w:rsid w:val="00715175"/>
    <w:rsid w:val="00715B1C"/>
    <w:rsid w:val="00720284"/>
    <w:rsid w:val="0074366C"/>
    <w:rsid w:val="00754EAD"/>
    <w:rsid w:val="00763561"/>
    <w:rsid w:val="00776940"/>
    <w:rsid w:val="007A01BE"/>
    <w:rsid w:val="007A4AD1"/>
    <w:rsid w:val="007A52C3"/>
    <w:rsid w:val="007A7942"/>
    <w:rsid w:val="007B12EB"/>
    <w:rsid w:val="007E2669"/>
    <w:rsid w:val="007E27AD"/>
    <w:rsid w:val="007E7F8D"/>
    <w:rsid w:val="007F1F0B"/>
    <w:rsid w:val="0080625D"/>
    <w:rsid w:val="0081586F"/>
    <w:rsid w:val="00821498"/>
    <w:rsid w:val="00831DE2"/>
    <w:rsid w:val="008429E2"/>
    <w:rsid w:val="0084447F"/>
    <w:rsid w:val="00857B47"/>
    <w:rsid w:val="00860AF0"/>
    <w:rsid w:val="008759F2"/>
    <w:rsid w:val="0088032C"/>
    <w:rsid w:val="0088757B"/>
    <w:rsid w:val="008907C8"/>
    <w:rsid w:val="00892903"/>
    <w:rsid w:val="008951E0"/>
    <w:rsid w:val="00896059"/>
    <w:rsid w:val="008A1045"/>
    <w:rsid w:val="008B00F2"/>
    <w:rsid w:val="008B09C5"/>
    <w:rsid w:val="008C5CBE"/>
    <w:rsid w:val="008C6322"/>
    <w:rsid w:val="008C7302"/>
    <w:rsid w:val="008D2FB7"/>
    <w:rsid w:val="008D7AD5"/>
    <w:rsid w:val="008E672C"/>
    <w:rsid w:val="008F5032"/>
    <w:rsid w:val="008F51D3"/>
    <w:rsid w:val="00901B8C"/>
    <w:rsid w:val="009113CD"/>
    <w:rsid w:val="00920BB6"/>
    <w:rsid w:val="00931B8C"/>
    <w:rsid w:val="009423D4"/>
    <w:rsid w:val="009562C3"/>
    <w:rsid w:val="00960429"/>
    <w:rsid w:val="00965A64"/>
    <w:rsid w:val="00980FA6"/>
    <w:rsid w:val="009845FE"/>
    <w:rsid w:val="00996220"/>
    <w:rsid w:val="009B0C9C"/>
    <w:rsid w:val="009B3D51"/>
    <w:rsid w:val="009B74EC"/>
    <w:rsid w:val="009E3246"/>
    <w:rsid w:val="009E477F"/>
    <w:rsid w:val="00A012B2"/>
    <w:rsid w:val="00A01C97"/>
    <w:rsid w:val="00A0607A"/>
    <w:rsid w:val="00A1101A"/>
    <w:rsid w:val="00A27668"/>
    <w:rsid w:val="00A34CB2"/>
    <w:rsid w:val="00A36CE2"/>
    <w:rsid w:val="00A463B2"/>
    <w:rsid w:val="00A63617"/>
    <w:rsid w:val="00A645C7"/>
    <w:rsid w:val="00A7210D"/>
    <w:rsid w:val="00A73D4E"/>
    <w:rsid w:val="00A74823"/>
    <w:rsid w:val="00A8007E"/>
    <w:rsid w:val="00A81682"/>
    <w:rsid w:val="00A81F1A"/>
    <w:rsid w:val="00AC358A"/>
    <w:rsid w:val="00AD4696"/>
    <w:rsid w:val="00AE3F3D"/>
    <w:rsid w:val="00AF3511"/>
    <w:rsid w:val="00AF4634"/>
    <w:rsid w:val="00AF4D2D"/>
    <w:rsid w:val="00B03B3E"/>
    <w:rsid w:val="00B124C0"/>
    <w:rsid w:val="00B22469"/>
    <w:rsid w:val="00B31D40"/>
    <w:rsid w:val="00B37150"/>
    <w:rsid w:val="00B72076"/>
    <w:rsid w:val="00B735BD"/>
    <w:rsid w:val="00B75ACE"/>
    <w:rsid w:val="00B83CE4"/>
    <w:rsid w:val="00B91D47"/>
    <w:rsid w:val="00B91E18"/>
    <w:rsid w:val="00B92A22"/>
    <w:rsid w:val="00B9305C"/>
    <w:rsid w:val="00BA2E24"/>
    <w:rsid w:val="00BA3377"/>
    <w:rsid w:val="00BA7844"/>
    <w:rsid w:val="00BB0119"/>
    <w:rsid w:val="00BC713F"/>
    <w:rsid w:val="00BD76A6"/>
    <w:rsid w:val="00BE7779"/>
    <w:rsid w:val="00BF3F6E"/>
    <w:rsid w:val="00C01B13"/>
    <w:rsid w:val="00C05A2A"/>
    <w:rsid w:val="00C07D1C"/>
    <w:rsid w:val="00C35800"/>
    <w:rsid w:val="00C35B96"/>
    <w:rsid w:val="00C3709E"/>
    <w:rsid w:val="00C47757"/>
    <w:rsid w:val="00C556ED"/>
    <w:rsid w:val="00C62009"/>
    <w:rsid w:val="00C62CC7"/>
    <w:rsid w:val="00C631CC"/>
    <w:rsid w:val="00C64068"/>
    <w:rsid w:val="00C65869"/>
    <w:rsid w:val="00C743A0"/>
    <w:rsid w:val="00C76918"/>
    <w:rsid w:val="00C771A3"/>
    <w:rsid w:val="00C8082B"/>
    <w:rsid w:val="00C83390"/>
    <w:rsid w:val="00C83A45"/>
    <w:rsid w:val="00C87607"/>
    <w:rsid w:val="00C9070B"/>
    <w:rsid w:val="00C93847"/>
    <w:rsid w:val="00CA1F06"/>
    <w:rsid w:val="00CA2321"/>
    <w:rsid w:val="00CA2E38"/>
    <w:rsid w:val="00CC5C7E"/>
    <w:rsid w:val="00CC75B5"/>
    <w:rsid w:val="00CD1BEE"/>
    <w:rsid w:val="00CD619F"/>
    <w:rsid w:val="00CD7BBB"/>
    <w:rsid w:val="00CE12FD"/>
    <w:rsid w:val="00CE2DF4"/>
    <w:rsid w:val="00CF2256"/>
    <w:rsid w:val="00CF4694"/>
    <w:rsid w:val="00CF55EC"/>
    <w:rsid w:val="00CF7DAF"/>
    <w:rsid w:val="00D02673"/>
    <w:rsid w:val="00D12ACC"/>
    <w:rsid w:val="00D12F30"/>
    <w:rsid w:val="00D14C48"/>
    <w:rsid w:val="00D1783D"/>
    <w:rsid w:val="00D17E39"/>
    <w:rsid w:val="00D20300"/>
    <w:rsid w:val="00D20745"/>
    <w:rsid w:val="00D25052"/>
    <w:rsid w:val="00D33BB0"/>
    <w:rsid w:val="00D51420"/>
    <w:rsid w:val="00D547FE"/>
    <w:rsid w:val="00D60CF4"/>
    <w:rsid w:val="00D8267D"/>
    <w:rsid w:val="00DA253E"/>
    <w:rsid w:val="00DA3633"/>
    <w:rsid w:val="00DA7657"/>
    <w:rsid w:val="00DB18E2"/>
    <w:rsid w:val="00DC73F8"/>
    <w:rsid w:val="00DD45DE"/>
    <w:rsid w:val="00DD4880"/>
    <w:rsid w:val="00DE0B0A"/>
    <w:rsid w:val="00DE1899"/>
    <w:rsid w:val="00DF3399"/>
    <w:rsid w:val="00DF4CDC"/>
    <w:rsid w:val="00DF6ABD"/>
    <w:rsid w:val="00E03447"/>
    <w:rsid w:val="00E03C49"/>
    <w:rsid w:val="00E11F9D"/>
    <w:rsid w:val="00E13DA5"/>
    <w:rsid w:val="00E1669B"/>
    <w:rsid w:val="00E203AE"/>
    <w:rsid w:val="00E263D2"/>
    <w:rsid w:val="00E30138"/>
    <w:rsid w:val="00E35080"/>
    <w:rsid w:val="00E40131"/>
    <w:rsid w:val="00E425EA"/>
    <w:rsid w:val="00E47373"/>
    <w:rsid w:val="00E669F8"/>
    <w:rsid w:val="00E75DF8"/>
    <w:rsid w:val="00E93B94"/>
    <w:rsid w:val="00E94744"/>
    <w:rsid w:val="00EA4901"/>
    <w:rsid w:val="00EA5384"/>
    <w:rsid w:val="00EA65E8"/>
    <w:rsid w:val="00EB11D0"/>
    <w:rsid w:val="00EB4168"/>
    <w:rsid w:val="00EB574B"/>
    <w:rsid w:val="00EB7EC6"/>
    <w:rsid w:val="00EC772B"/>
    <w:rsid w:val="00ED68BB"/>
    <w:rsid w:val="00EE22E6"/>
    <w:rsid w:val="00EF06BB"/>
    <w:rsid w:val="00EF5762"/>
    <w:rsid w:val="00F006F9"/>
    <w:rsid w:val="00F064DB"/>
    <w:rsid w:val="00F10C9D"/>
    <w:rsid w:val="00F118D0"/>
    <w:rsid w:val="00F150F9"/>
    <w:rsid w:val="00F31364"/>
    <w:rsid w:val="00F33849"/>
    <w:rsid w:val="00F41BDE"/>
    <w:rsid w:val="00F70114"/>
    <w:rsid w:val="00F733C7"/>
    <w:rsid w:val="00F74C27"/>
    <w:rsid w:val="00F75045"/>
    <w:rsid w:val="00F83F1C"/>
    <w:rsid w:val="00F91F20"/>
    <w:rsid w:val="00F92468"/>
    <w:rsid w:val="00F9554C"/>
    <w:rsid w:val="00F95682"/>
    <w:rsid w:val="00FB0DFE"/>
    <w:rsid w:val="00FC564D"/>
    <w:rsid w:val="00FD4EE8"/>
    <w:rsid w:val="00FE17C3"/>
    <w:rsid w:val="00FE28EA"/>
    <w:rsid w:val="00FF15FC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621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62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621A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A621A"/>
    <w:pPr>
      <w:keepNext/>
      <w:tabs>
        <w:tab w:val="num" w:pos="0"/>
      </w:tabs>
      <w:ind w:left="864" w:hanging="864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A621A"/>
    <w:rPr>
      <w:rFonts w:ascii="Symbol" w:hAnsi="Symbol" w:cs="OpenSymbol"/>
    </w:rPr>
  </w:style>
  <w:style w:type="character" w:customStyle="1" w:styleId="WW8Num3z2">
    <w:name w:val="WW8Num3z2"/>
    <w:rsid w:val="003A621A"/>
    <w:rPr>
      <w:sz w:val="28"/>
      <w:szCs w:val="28"/>
    </w:rPr>
  </w:style>
  <w:style w:type="character" w:customStyle="1" w:styleId="WW8Num4z2">
    <w:name w:val="WW8Num4z2"/>
    <w:rsid w:val="003A621A"/>
    <w:rPr>
      <w:sz w:val="28"/>
      <w:szCs w:val="28"/>
    </w:rPr>
  </w:style>
  <w:style w:type="character" w:customStyle="1" w:styleId="WW8Num5z2">
    <w:name w:val="WW8Num5z2"/>
    <w:rsid w:val="003A621A"/>
    <w:rPr>
      <w:sz w:val="28"/>
      <w:szCs w:val="28"/>
    </w:rPr>
  </w:style>
  <w:style w:type="character" w:customStyle="1" w:styleId="WW8Num6z2">
    <w:name w:val="WW8Num6z2"/>
    <w:rsid w:val="003A621A"/>
    <w:rPr>
      <w:sz w:val="28"/>
      <w:szCs w:val="28"/>
    </w:rPr>
  </w:style>
  <w:style w:type="character" w:customStyle="1" w:styleId="Absatz-Standardschriftart">
    <w:name w:val="Absatz-Standardschriftart"/>
    <w:rsid w:val="003A621A"/>
  </w:style>
  <w:style w:type="character" w:customStyle="1" w:styleId="WW-Absatz-Standardschriftart">
    <w:name w:val="WW-Absatz-Standardschriftart"/>
    <w:rsid w:val="003A621A"/>
  </w:style>
  <w:style w:type="character" w:customStyle="1" w:styleId="WW8Num4z0">
    <w:name w:val="WW8Num4z0"/>
    <w:rsid w:val="003A621A"/>
    <w:rPr>
      <w:rFonts w:ascii="Symbol" w:hAnsi="Symbol" w:cs="OpenSymbol"/>
    </w:rPr>
  </w:style>
  <w:style w:type="character" w:customStyle="1" w:styleId="WW8Num5z0">
    <w:name w:val="WW8Num5z0"/>
    <w:rsid w:val="003A621A"/>
    <w:rPr>
      <w:rFonts w:ascii="Symbol" w:hAnsi="Symbol" w:cs="OpenSymbol"/>
    </w:rPr>
  </w:style>
  <w:style w:type="character" w:customStyle="1" w:styleId="WW8Num7z2">
    <w:name w:val="WW8Num7z2"/>
    <w:rsid w:val="003A621A"/>
    <w:rPr>
      <w:sz w:val="28"/>
      <w:szCs w:val="28"/>
    </w:rPr>
  </w:style>
  <w:style w:type="character" w:customStyle="1" w:styleId="WW-Absatz-Standardschriftart1">
    <w:name w:val="WW-Absatz-Standardschriftart1"/>
    <w:rsid w:val="003A621A"/>
  </w:style>
  <w:style w:type="character" w:customStyle="1" w:styleId="WW-Absatz-Standardschriftart11">
    <w:name w:val="WW-Absatz-Standardschriftart11"/>
    <w:rsid w:val="003A621A"/>
  </w:style>
  <w:style w:type="character" w:customStyle="1" w:styleId="WW-Absatz-Standardschriftart111">
    <w:name w:val="WW-Absatz-Standardschriftart111"/>
    <w:rsid w:val="003A621A"/>
  </w:style>
  <w:style w:type="character" w:customStyle="1" w:styleId="30">
    <w:name w:val="Основной шрифт абзаца3"/>
    <w:rsid w:val="003A621A"/>
  </w:style>
  <w:style w:type="character" w:customStyle="1" w:styleId="WW-Absatz-Standardschriftart1111">
    <w:name w:val="WW-Absatz-Standardschriftart1111"/>
    <w:rsid w:val="003A621A"/>
  </w:style>
  <w:style w:type="character" w:customStyle="1" w:styleId="WW8Num3z0">
    <w:name w:val="WW8Num3z0"/>
    <w:rsid w:val="003A621A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A621A"/>
  </w:style>
  <w:style w:type="character" w:customStyle="1" w:styleId="WW-Absatz-Standardschriftart111111">
    <w:name w:val="WW-Absatz-Standardschriftart111111"/>
    <w:rsid w:val="003A621A"/>
  </w:style>
  <w:style w:type="character" w:customStyle="1" w:styleId="WW-Absatz-Standardschriftart1111111">
    <w:name w:val="WW-Absatz-Standardschriftart1111111"/>
    <w:rsid w:val="003A621A"/>
  </w:style>
  <w:style w:type="character" w:customStyle="1" w:styleId="WW-Absatz-Standardschriftart11111111">
    <w:name w:val="WW-Absatz-Standardschriftart11111111"/>
    <w:rsid w:val="003A621A"/>
  </w:style>
  <w:style w:type="character" w:customStyle="1" w:styleId="WW-Absatz-Standardschriftart111111111">
    <w:name w:val="WW-Absatz-Standardschriftart111111111"/>
    <w:rsid w:val="003A621A"/>
  </w:style>
  <w:style w:type="character" w:customStyle="1" w:styleId="WW-Absatz-Standardschriftart1111111111">
    <w:name w:val="WW-Absatz-Standardschriftart1111111111"/>
    <w:rsid w:val="003A621A"/>
  </w:style>
  <w:style w:type="character" w:customStyle="1" w:styleId="WW-Absatz-Standardschriftart11111111111">
    <w:name w:val="WW-Absatz-Standardschriftart11111111111"/>
    <w:rsid w:val="003A621A"/>
  </w:style>
  <w:style w:type="character" w:customStyle="1" w:styleId="WW-Absatz-Standardschriftart111111111111">
    <w:name w:val="WW-Absatz-Standardschriftart111111111111"/>
    <w:rsid w:val="003A621A"/>
  </w:style>
  <w:style w:type="character" w:customStyle="1" w:styleId="WW-Absatz-Standardschriftart1111111111111">
    <w:name w:val="WW-Absatz-Standardschriftart1111111111111"/>
    <w:rsid w:val="003A621A"/>
  </w:style>
  <w:style w:type="character" w:customStyle="1" w:styleId="WW8Num4z1">
    <w:name w:val="WW8Num4z1"/>
    <w:rsid w:val="003A621A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3A621A"/>
  </w:style>
  <w:style w:type="character" w:customStyle="1" w:styleId="WW-Absatz-Standardschriftart111111111111111">
    <w:name w:val="WW-Absatz-Standardschriftart111111111111111"/>
    <w:rsid w:val="003A621A"/>
  </w:style>
  <w:style w:type="character" w:customStyle="1" w:styleId="WW-Absatz-Standardschriftart1111111111111111">
    <w:name w:val="WW-Absatz-Standardschriftart1111111111111111"/>
    <w:rsid w:val="003A621A"/>
  </w:style>
  <w:style w:type="character" w:customStyle="1" w:styleId="WW-Absatz-Standardschriftart11111111111111111">
    <w:name w:val="WW-Absatz-Standardschriftart11111111111111111"/>
    <w:rsid w:val="003A621A"/>
  </w:style>
  <w:style w:type="character" w:customStyle="1" w:styleId="WW-Absatz-Standardschriftart111111111111111111">
    <w:name w:val="WW-Absatz-Standardschriftart111111111111111111"/>
    <w:rsid w:val="003A621A"/>
  </w:style>
  <w:style w:type="character" w:customStyle="1" w:styleId="WW-Absatz-Standardschriftart1111111111111111111">
    <w:name w:val="WW-Absatz-Standardschriftart1111111111111111111"/>
    <w:rsid w:val="003A621A"/>
  </w:style>
  <w:style w:type="character" w:customStyle="1" w:styleId="WW-Absatz-Standardschriftart11111111111111111111">
    <w:name w:val="WW-Absatz-Standardschriftart11111111111111111111"/>
    <w:rsid w:val="003A621A"/>
  </w:style>
  <w:style w:type="character" w:customStyle="1" w:styleId="WW-Absatz-Standardschriftart111111111111111111111">
    <w:name w:val="WW-Absatz-Standardschriftart111111111111111111111"/>
    <w:rsid w:val="003A621A"/>
  </w:style>
  <w:style w:type="character" w:customStyle="1" w:styleId="WW-Absatz-Standardschriftart1111111111111111111111">
    <w:name w:val="WW-Absatz-Standardschriftart1111111111111111111111"/>
    <w:rsid w:val="003A621A"/>
  </w:style>
  <w:style w:type="character" w:customStyle="1" w:styleId="WW-Absatz-Standardschriftart11111111111111111111111">
    <w:name w:val="WW-Absatz-Standardschriftart11111111111111111111111"/>
    <w:rsid w:val="003A621A"/>
  </w:style>
  <w:style w:type="character" w:customStyle="1" w:styleId="WW-Absatz-Standardschriftart111111111111111111111111">
    <w:name w:val="WW-Absatz-Standardschriftart111111111111111111111111"/>
    <w:rsid w:val="003A621A"/>
  </w:style>
  <w:style w:type="character" w:customStyle="1" w:styleId="WW8Num6z0">
    <w:name w:val="WW8Num6z0"/>
    <w:rsid w:val="003A621A"/>
    <w:rPr>
      <w:rFonts w:ascii="Symbol" w:hAnsi="Symbol" w:cs="OpenSymbol"/>
    </w:rPr>
  </w:style>
  <w:style w:type="character" w:customStyle="1" w:styleId="20">
    <w:name w:val="Основной шрифт абзаца2"/>
    <w:rsid w:val="003A621A"/>
  </w:style>
  <w:style w:type="character" w:customStyle="1" w:styleId="WW-Absatz-Standardschriftart1111111111111111111111111">
    <w:name w:val="WW-Absatz-Standardschriftart1111111111111111111111111"/>
    <w:rsid w:val="003A621A"/>
  </w:style>
  <w:style w:type="character" w:customStyle="1" w:styleId="WW-Absatz-Standardschriftart11111111111111111111111111">
    <w:name w:val="WW-Absatz-Standardschriftart11111111111111111111111111"/>
    <w:rsid w:val="003A621A"/>
  </w:style>
  <w:style w:type="character" w:customStyle="1" w:styleId="WW-Absatz-Standardschriftart111111111111111111111111111">
    <w:name w:val="WW-Absatz-Standardschriftart111111111111111111111111111"/>
    <w:rsid w:val="003A621A"/>
  </w:style>
  <w:style w:type="character" w:customStyle="1" w:styleId="WW-Absatz-Standardschriftart1111111111111111111111111111">
    <w:name w:val="WW-Absatz-Standardschriftart1111111111111111111111111111"/>
    <w:rsid w:val="003A621A"/>
  </w:style>
  <w:style w:type="character" w:customStyle="1" w:styleId="WW8Num1z0">
    <w:name w:val="WW8Num1z0"/>
    <w:rsid w:val="003A62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A621A"/>
    <w:rPr>
      <w:rFonts w:ascii="Courier New" w:hAnsi="Courier New"/>
    </w:rPr>
  </w:style>
  <w:style w:type="character" w:customStyle="1" w:styleId="WW8Num1z2">
    <w:name w:val="WW8Num1z2"/>
    <w:rsid w:val="003A621A"/>
    <w:rPr>
      <w:rFonts w:ascii="Wingdings" w:hAnsi="Wingdings"/>
    </w:rPr>
  </w:style>
  <w:style w:type="character" w:customStyle="1" w:styleId="WW8Num1z3">
    <w:name w:val="WW8Num1z3"/>
    <w:rsid w:val="003A621A"/>
    <w:rPr>
      <w:rFonts w:ascii="Symbol" w:hAnsi="Symbol"/>
    </w:rPr>
  </w:style>
  <w:style w:type="character" w:customStyle="1" w:styleId="WW8Num10z0">
    <w:name w:val="WW8Num10z0"/>
    <w:rsid w:val="003A621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A621A"/>
    <w:rPr>
      <w:rFonts w:ascii="Courier New" w:hAnsi="Courier New"/>
    </w:rPr>
  </w:style>
  <w:style w:type="character" w:customStyle="1" w:styleId="WW8Num10z2">
    <w:name w:val="WW8Num10z2"/>
    <w:rsid w:val="003A621A"/>
    <w:rPr>
      <w:rFonts w:ascii="Wingdings" w:hAnsi="Wingdings"/>
    </w:rPr>
  </w:style>
  <w:style w:type="character" w:customStyle="1" w:styleId="WW8Num10z3">
    <w:name w:val="WW8Num10z3"/>
    <w:rsid w:val="003A621A"/>
    <w:rPr>
      <w:rFonts w:ascii="Symbol" w:hAnsi="Symbol"/>
    </w:rPr>
  </w:style>
  <w:style w:type="character" w:customStyle="1" w:styleId="WW8Num13z0">
    <w:name w:val="WW8Num13z0"/>
    <w:rsid w:val="003A62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A621A"/>
  </w:style>
  <w:style w:type="character" w:styleId="a3">
    <w:name w:val="Hyperlink"/>
    <w:rsid w:val="003A621A"/>
    <w:rPr>
      <w:color w:val="0000FF"/>
      <w:u w:val="single"/>
    </w:rPr>
  </w:style>
  <w:style w:type="character" w:customStyle="1" w:styleId="a4">
    <w:name w:val="Цветовое выделение"/>
    <w:rsid w:val="003A621A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3A621A"/>
    <w:rPr>
      <w:b/>
      <w:bCs/>
      <w:color w:val="008000"/>
      <w:sz w:val="20"/>
      <w:szCs w:val="20"/>
      <w:u w:val="single"/>
    </w:rPr>
  </w:style>
  <w:style w:type="character" w:styleId="a6">
    <w:name w:val="page number"/>
    <w:basedOn w:val="10"/>
    <w:rsid w:val="003A621A"/>
  </w:style>
  <w:style w:type="character" w:styleId="a7">
    <w:name w:val="FollowedHyperlink"/>
    <w:rsid w:val="003A621A"/>
    <w:rPr>
      <w:color w:val="800080"/>
      <w:u w:val="single"/>
    </w:rPr>
  </w:style>
  <w:style w:type="character" w:customStyle="1" w:styleId="a8">
    <w:name w:val="Маркеры списка"/>
    <w:rsid w:val="003A621A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3A621A"/>
    <w:rPr>
      <w:sz w:val="28"/>
      <w:szCs w:val="28"/>
    </w:rPr>
  </w:style>
  <w:style w:type="character" w:customStyle="1" w:styleId="wT63">
    <w:name w:val="wT63"/>
    <w:rsid w:val="003A621A"/>
  </w:style>
  <w:style w:type="character" w:customStyle="1" w:styleId="40">
    <w:name w:val="Основной шрифт абзаца4"/>
    <w:rsid w:val="003A621A"/>
  </w:style>
  <w:style w:type="character" w:customStyle="1" w:styleId="FontStyle11">
    <w:name w:val="Font Style11"/>
    <w:rsid w:val="003A621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3A621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3">
    <w:name w:val="Font Style13"/>
    <w:rsid w:val="003A621A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Заголовок"/>
    <w:basedOn w:val="a"/>
    <w:next w:val="ab"/>
    <w:rsid w:val="003A62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3A621A"/>
    <w:pPr>
      <w:jc w:val="both"/>
    </w:pPr>
    <w:rPr>
      <w:b/>
      <w:sz w:val="32"/>
      <w:szCs w:val="20"/>
    </w:rPr>
  </w:style>
  <w:style w:type="paragraph" w:styleId="ac">
    <w:name w:val="List"/>
    <w:basedOn w:val="ab"/>
    <w:rsid w:val="003A621A"/>
    <w:rPr>
      <w:rFonts w:cs="Tahoma"/>
    </w:rPr>
  </w:style>
  <w:style w:type="paragraph" w:customStyle="1" w:styleId="31">
    <w:name w:val="Название3"/>
    <w:basedOn w:val="a"/>
    <w:rsid w:val="003A621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A621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A621A"/>
    <w:pPr>
      <w:suppressLineNumbers/>
    </w:pPr>
    <w:rPr>
      <w:rFonts w:cs="Tahoma"/>
    </w:rPr>
  </w:style>
  <w:style w:type="paragraph" w:styleId="ad">
    <w:name w:val="Title"/>
    <w:basedOn w:val="aa"/>
    <w:next w:val="ae"/>
    <w:qFormat/>
    <w:rsid w:val="003A621A"/>
  </w:style>
  <w:style w:type="paragraph" w:styleId="ae">
    <w:name w:val="Subtitle"/>
    <w:basedOn w:val="aa"/>
    <w:next w:val="ab"/>
    <w:qFormat/>
    <w:rsid w:val="003A621A"/>
    <w:pPr>
      <w:jc w:val="center"/>
    </w:pPr>
    <w:rPr>
      <w:i/>
      <w:iCs/>
    </w:rPr>
  </w:style>
  <w:style w:type="paragraph" w:customStyle="1" w:styleId="11">
    <w:name w:val="Название1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621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3A621A"/>
    <w:pPr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Текст1"/>
    <w:basedOn w:val="a"/>
    <w:rsid w:val="003A621A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3A621A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3A621A"/>
    <w:pPr>
      <w:spacing w:after="120" w:line="480" w:lineRule="auto"/>
    </w:pPr>
  </w:style>
  <w:style w:type="paragraph" w:customStyle="1" w:styleId="af">
    <w:name w:val="Заголовок статьи"/>
    <w:basedOn w:val="a"/>
    <w:next w:val="a"/>
    <w:rsid w:val="003A621A"/>
    <w:pPr>
      <w:autoSpaceDE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3A621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rsid w:val="003A621A"/>
    <w:pPr>
      <w:ind w:left="-540" w:right="-81" w:firstLine="1248"/>
      <w:jc w:val="both"/>
    </w:pPr>
    <w:rPr>
      <w:sz w:val="28"/>
      <w:szCs w:val="28"/>
    </w:rPr>
  </w:style>
  <w:style w:type="paragraph" w:customStyle="1" w:styleId="af1">
    <w:name w:val="адрес"/>
    <w:basedOn w:val="a"/>
    <w:rsid w:val="003A621A"/>
    <w:pPr>
      <w:spacing w:line="240" w:lineRule="atLeast"/>
      <w:ind w:left="5103"/>
    </w:pPr>
    <w:rPr>
      <w:sz w:val="28"/>
      <w:szCs w:val="20"/>
    </w:rPr>
  </w:style>
  <w:style w:type="paragraph" w:styleId="af2">
    <w:name w:val="Balloon Text"/>
    <w:basedOn w:val="a"/>
    <w:rsid w:val="003A621A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3A621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3A621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footer"/>
    <w:basedOn w:val="a"/>
    <w:link w:val="af5"/>
    <w:uiPriority w:val="99"/>
    <w:rsid w:val="003A62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"/>
    <w:basedOn w:val="a"/>
    <w:rsid w:val="003A621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Содержимое врезки"/>
    <w:basedOn w:val="ab"/>
    <w:rsid w:val="003A621A"/>
  </w:style>
  <w:style w:type="paragraph" w:styleId="af8">
    <w:name w:val="header"/>
    <w:basedOn w:val="a"/>
    <w:rsid w:val="003A621A"/>
    <w:pPr>
      <w:suppressLineNumbers/>
      <w:tabs>
        <w:tab w:val="center" w:pos="4819"/>
        <w:tab w:val="right" w:pos="9638"/>
      </w:tabs>
    </w:pPr>
  </w:style>
  <w:style w:type="paragraph" w:customStyle="1" w:styleId="af9">
    <w:name w:val="Содержимое таблицы"/>
    <w:basedOn w:val="a"/>
    <w:rsid w:val="003A621A"/>
    <w:pPr>
      <w:suppressLineNumbers/>
    </w:pPr>
  </w:style>
  <w:style w:type="paragraph" w:customStyle="1" w:styleId="afa">
    <w:name w:val="Заголовок таблицы"/>
    <w:basedOn w:val="af9"/>
    <w:rsid w:val="003A621A"/>
    <w:pPr>
      <w:jc w:val="center"/>
    </w:pPr>
    <w:rPr>
      <w:b/>
      <w:bCs/>
    </w:rPr>
  </w:style>
  <w:style w:type="character" w:customStyle="1" w:styleId="af5">
    <w:name w:val="Нижний колонтитул Знак"/>
    <w:basedOn w:val="a0"/>
    <w:link w:val="af4"/>
    <w:uiPriority w:val="99"/>
    <w:rsid w:val="002334F4"/>
    <w:rPr>
      <w:sz w:val="24"/>
      <w:szCs w:val="24"/>
      <w:lang w:eastAsia="ar-SA"/>
    </w:rPr>
  </w:style>
  <w:style w:type="character" w:customStyle="1" w:styleId="wT27">
    <w:name w:val="wT27"/>
    <w:rsid w:val="0006556E"/>
    <w:rPr>
      <w:b/>
    </w:rPr>
  </w:style>
  <w:style w:type="character" w:customStyle="1" w:styleId="wT28">
    <w:name w:val="wT28"/>
    <w:rsid w:val="0006556E"/>
    <w:rPr>
      <w:b/>
    </w:rPr>
  </w:style>
  <w:style w:type="character" w:customStyle="1" w:styleId="iceouttxt">
    <w:name w:val="iceouttxt"/>
    <w:rsid w:val="00DE1899"/>
  </w:style>
  <w:style w:type="table" w:styleId="afb">
    <w:name w:val="Table Grid"/>
    <w:basedOn w:val="a1"/>
    <w:uiPriority w:val="59"/>
    <w:rsid w:val="00387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99"/>
    <w:qFormat/>
    <w:rsid w:val="00D547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d">
    <w:name w:val="Strong"/>
    <w:basedOn w:val="a0"/>
    <w:uiPriority w:val="22"/>
    <w:qFormat/>
    <w:rsid w:val="00D547FE"/>
    <w:rPr>
      <w:b/>
      <w:bCs/>
    </w:rPr>
  </w:style>
  <w:style w:type="paragraph" w:styleId="afe">
    <w:name w:val="Normal (Web)"/>
    <w:basedOn w:val="a"/>
    <w:uiPriority w:val="99"/>
    <w:semiHidden/>
    <w:unhideWhenUsed/>
    <w:rsid w:val="00376816"/>
    <w:pPr>
      <w:spacing w:before="100" w:beforeAutospacing="1" w:after="100" w:afterAutospacing="1"/>
    </w:pPr>
    <w:rPr>
      <w:lang w:eastAsia="ru-RU"/>
    </w:rPr>
  </w:style>
  <w:style w:type="character" w:styleId="aff">
    <w:name w:val="Emphasis"/>
    <w:basedOn w:val="a0"/>
    <w:uiPriority w:val="20"/>
    <w:qFormat/>
    <w:rsid w:val="002460B3"/>
    <w:rPr>
      <w:i/>
      <w:iCs/>
    </w:rPr>
  </w:style>
  <w:style w:type="character" w:customStyle="1" w:styleId="apple-converted-space">
    <w:name w:val="apple-converted-space"/>
    <w:rsid w:val="00C65869"/>
  </w:style>
  <w:style w:type="paragraph" w:customStyle="1" w:styleId="parametervalue">
    <w:name w:val="parametervalue"/>
    <w:basedOn w:val="a"/>
    <w:rsid w:val="00631798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83F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A652-2CE6-4A29-9BE0-F752B62B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УФАС</Company>
  <LinksUpToDate>false</LinksUpToDate>
  <CharactersWithSpaces>8306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Вячеслав</dc:creator>
  <cp:keywords/>
  <cp:lastModifiedBy>Жданова Дарья Дмитриевна</cp:lastModifiedBy>
  <cp:revision>30</cp:revision>
  <cp:lastPrinted>2014-05-13T14:18:00Z</cp:lastPrinted>
  <dcterms:created xsi:type="dcterms:W3CDTF">2014-06-11T09:19:00Z</dcterms:created>
  <dcterms:modified xsi:type="dcterms:W3CDTF">2014-11-14T08:48:00Z</dcterms:modified>
</cp:coreProperties>
</file>