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Кадровый резерв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Управление Федеральной антимонопольной службы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по Липецкой области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(Липецкое УФАС России)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ОБЪЯВЛЯЕТ КОНКУРС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 xml:space="preserve">по формированию кадрового резерва для замещения вакантных должностей государственной гражданской службы </w:t>
      </w:r>
      <w:proofErr w:type="gramStart"/>
      <w:r w:rsidR="00810749" w:rsidRPr="00212395">
        <w:rPr>
          <w:rStyle w:val="a4"/>
          <w:sz w:val="28"/>
          <w:szCs w:val="28"/>
        </w:rPr>
        <w:t xml:space="preserve">ведущей </w:t>
      </w:r>
      <w:r w:rsidR="00935546">
        <w:rPr>
          <w:rStyle w:val="a4"/>
          <w:sz w:val="28"/>
          <w:szCs w:val="28"/>
        </w:rPr>
        <w:t xml:space="preserve"> и</w:t>
      </w:r>
      <w:proofErr w:type="gramEnd"/>
      <w:r w:rsidR="00935546">
        <w:rPr>
          <w:rStyle w:val="a4"/>
          <w:sz w:val="28"/>
          <w:szCs w:val="28"/>
        </w:rPr>
        <w:t xml:space="preserve"> старшей</w:t>
      </w:r>
      <w:r w:rsidR="00DF752C" w:rsidRPr="00212395">
        <w:rPr>
          <w:rStyle w:val="a4"/>
          <w:sz w:val="28"/>
          <w:szCs w:val="28"/>
        </w:rPr>
        <w:t xml:space="preserve"> групп</w:t>
      </w:r>
      <w:r w:rsidRPr="00212395">
        <w:rPr>
          <w:rStyle w:val="a4"/>
          <w:sz w:val="28"/>
          <w:szCs w:val="28"/>
        </w:rPr>
        <w:t xml:space="preserve"> должностей Липецкого УФАС России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Дата начала приема документов: 28 июля 2021 года.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Дата окончания приема документов: 17 августа 2021 года.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Право на участие в конкурсе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требованиям к гражданским служащим.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Предельный возраст пребывания на гражданской службе – 65 лет.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4E21DA" w:rsidRPr="00212395" w:rsidRDefault="004E21DA" w:rsidP="00431FB8">
      <w:pPr>
        <w:pStyle w:val="a3"/>
        <w:jc w:val="both"/>
        <w:rPr>
          <w:sz w:val="28"/>
          <w:szCs w:val="28"/>
        </w:rPr>
      </w:pPr>
    </w:p>
    <w:p w:rsidR="00491148" w:rsidRPr="00212395" w:rsidRDefault="00431FB8" w:rsidP="00431FB8">
      <w:pPr>
        <w:pStyle w:val="a3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</w:t>
      </w:r>
      <w:r w:rsidR="00A16A28" w:rsidRPr="00212395">
        <w:rPr>
          <w:rStyle w:val="a4"/>
          <w:sz w:val="28"/>
          <w:szCs w:val="28"/>
        </w:rPr>
        <w:t>Ведущая</w:t>
      </w:r>
      <w:r w:rsidR="00491148" w:rsidRPr="00212395">
        <w:rPr>
          <w:b/>
          <w:sz w:val="28"/>
          <w:szCs w:val="28"/>
        </w:rPr>
        <w:t> </w:t>
      </w:r>
      <w:r w:rsidR="00A16A28" w:rsidRPr="00212395">
        <w:rPr>
          <w:b/>
          <w:sz w:val="28"/>
          <w:szCs w:val="28"/>
        </w:rPr>
        <w:t>группа должностей</w:t>
      </w:r>
    </w:p>
    <w:p w:rsidR="005832FB" w:rsidRPr="00212395" w:rsidRDefault="00A16A28" w:rsidP="00537815">
      <w:pPr>
        <w:pStyle w:val="a3"/>
        <w:jc w:val="center"/>
        <w:rPr>
          <w:b/>
          <w:sz w:val="28"/>
          <w:szCs w:val="28"/>
        </w:rPr>
      </w:pPr>
      <w:r w:rsidRPr="00212395">
        <w:rPr>
          <w:b/>
          <w:sz w:val="28"/>
          <w:szCs w:val="28"/>
        </w:rPr>
        <w:t>(</w:t>
      </w:r>
      <w:r w:rsidR="004E21DA" w:rsidRPr="00212395">
        <w:rPr>
          <w:b/>
          <w:sz w:val="28"/>
          <w:szCs w:val="28"/>
        </w:rPr>
        <w:t>заместитель руководителя, начальник отдела, заместитель начальника отдела)</w:t>
      </w:r>
    </w:p>
    <w:p w:rsidR="004E21DA" w:rsidRPr="00212395" w:rsidRDefault="004E21DA" w:rsidP="00431FB8">
      <w:pPr>
        <w:pStyle w:val="a3"/>
        <w:jc w:val="both"/>
        <w:rPr>
          <w:sz w:val="28"/>
          <w:szCs w:val="28"/>
        </w:rPr>
      </w:pPr>
      <w:r w:rsidRPr="00212395">
        <w:rPr>
          <w:b/>
          <w:sz w:val="28"/>
          <w:szCs w:val="28"/>
        </w:rPr>
        <w:t xml:space="preserve">Образование: </w:t>
      </w:r>
      <w:r w:rsidRPr="00212395">
        <w:rPr>
          <w:sz w:val="28"/>
          <w:szCs w:val="28"/>
        </w:rPr>
        <w:t xml:space="preserve">высшее образование </w:t>
      </w:r>
    </w:p>
    <w:p w:rsidR="004E21DA" w:rsidRPr="00212395" w:rsidRDefault="004E21DA" w:rsidP="00431FB8">
      <w:pPr>
        <w:pStyle w:val="a3"/>
        <w:jc w:val="both"/>
        <w:rPr>
          <w:sz w:val="28"/>
          <w:szCs w:val="28"/>
        </w:rPr>
      </w:pPr>
      <w:r w:rsidRPr="00212395">
        <w:rPr>
          <w:b/>
          <w:sz w:val="28"/>
          <w:szCs w:val="28"/>
        </w:rPr>
        <w:t>Стаж:</w:t>
      </w:r>
      <w:r w:rsidRPr="00212395">
        <w:rPr>
          <w:sz w:val="28"/>
          <w:szCs w:val="28"/>
        </w:rPr>
        <w:t xml:space="preserve"> без предъявления требований к стажу</w:t>
      </w:r>
    </w:p>
    <w:p w:rsidR="0045340C" w:rsidRDefault="00212395" w:rsidP="00431F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95"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  <w:r w:rsidR="00AB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профессиональных знаний</w:t>
      </w:r>
      <w:r w:rsidR="0093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Федерации, </w:t>
      </w:r>
      <w:r w:rsid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r w:rsidRPr="00212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</w:t>
      </w:r>
      <w:r w:rsidR="00453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</w:t>
      </w:r>
    </w:p>
    <w:p w:rsidR="00935546" w:rsidRPr="0045340C" w:rsidRDefault="0045340C" w:rsidP="0053781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3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Наличие профессиональных умений:</w:t>
      </w:r>
      <w:r w:rsidR="009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 представления и отстаивания интересов ФАС России в судебных инстанциях; организации работы отдела (планирования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органах, контроля исполнения, достижения и анализа результата деятельности); системного мышления; оперативного принятия и реализации управленческих решений, ответственности за данные решения; публичного выступления, презентации, взаимодействия со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45340C">
        <w:rPr>
          <w:rFonts w:ascii="Times New Roman" w:hAnsi="Times New Roman" w:cs="Times New Roman"/>
          <w:sz w:val="28"/>
          <w:szCs w:val="28"/>
        </w:rPr>
        <w:t>владение</w:t>
      </w:r>
      <w:r w:rsidRPr="0045340C">
        <w:rPr>
          <w:rFonts w:ascii="Times New Roman" w:hAnsi="Times New Roman" w:cs="Times New Roman"/>
          <w:sz w:val="28"/>
          <w:szCs w:val="28"/>
        </w:rPr>
        <w:t xml:space="preserve"> компьютерной и другой оргтехникой, владени</w:t>
      </w:r>
      <w:r w:rsidRPr="0045340C">
        <w:rPr>
          <w:rFonts w:ascii="Times New Roman" w:hAnsi="Times New Roman" w:cs="Times New Roman"/>
          <w:sz w:val="28"/>
          <w:szCs w:val="28"/>
        </w:rPr>
        <w:t>е</w:t>
      </w:r>
      <w:r w:rsidRPr="0045340C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Pr="0045340C">
        <w:rPr>
          <w:rFonts w:ascii="Times New Roman" w:hAnsi="Times New Roman" w:cs="Times New Roman"/>
          <w:sz w:val="28"/>
          <w:szCs w:val="28"/>
        </w:rPr>
        <w:t>программным обеспечением, работа</w:t>
      </w:r>
      <w:r w:rsidRPr="0045340C">
        <w:rPr>
          <w:rFonts w:ascii="Times New Roman" w:hAnsi="Times New Roman" w:cs="Times New Roman"/>
          <w:sz w:val="28"/>
          <w:szCs w:val="28"/>
        </w:rPr>
        <w:t xml:space="preserve"> в операционной системе, управл</w:t>
      </w:r>
      <w:r w:rsidRPr="0045340C">
        <w:rPr>
          <w:rFonts w:ascii="Times New Roman" w:hAnsi="Times New Roman" w:cs="Times New Roman"/>
          <w:sz w:val="28"/>
          <w:szCs w:val="28"/>
        </w:rPr>
        <w:t>ения электронной почтой, работа в текстовом редакторе, работа</w:t>
      </w:r>
      <w:r w:rsidRPr="0045340C">
        <w:rPr>
          <w:rFonts w:ascii="Times New Roman" w:hAnsi="Times New Roman" w:cs="Times New Roman"/>
          <w:sz w:val="28"/>
          <w:szCs w:val="28"/>
        </w:rPr>
        <w:t xml:space="preserve"> </w:t>
      </w:r>
      <w:r w:rsidRPr="0045340C">
        <w:rPr>
          <w:rFonts w:ascii="Times New Roman" w:hAnsi="Times New Roman" w:cs="Times New Roman"/>
          <w:sz w:val="28"/>
          <w:szCs w:val="28"/>
        </w:rPr>
        <w:t>с электронными таблицами, работа</w:t>
      </w:r>
      <w:r w:rsidRPr="0045340C">
        <w:rPr>
          <w:rFonts w:ascii="Times New Roman" w:hAnsi="Times New Roman" w:cs="Times New Roman"/>
          <w:sz w:val="28"/>
          <w:szCs w:val="28"/>
        </w:rPr>
        <w:t xml:space="preserve"> с базами данных; с</w:t>
      </w:r>
      <w:r w:rsidRPr="0045340C">
        <w:rPr>
          <w:rFonts w:ascii="Times New Roman" w:hAnsi="Times New Roman" w:cs="Times New Roman"/>
          <w:sz w:val="28"/>
          <w:szCs w:val="28"/>
        </w:rPr>
        <w:t>истематизации информации, работа</w:t>
      </w:r>
      <w:r w:rsidRPr="0045340C">
        <w:rPr>
          <w:rFonts w:ascii="Times New Roman" w:hAnsi="Times New Roman" w:cs="Times New Roman"/>
          <w:sz w:val="28"/>
          <w:szCs w:val="28"/>
        </w:rPr>
        <w:t xml:space="preserve"> со сл</w:t>
      </w:r>
      <w:r w:rsidRPr="0045340C">
        <w:rPr>
          <w:rFonts w:ascii="Times New Roman" w:hAnsi="Times New Roman" w:cs="Times New Roman"/>
          <w:sz w:val="28"/>
          <w:szCs w:val="28"/>
        </w:rPr>
        <w:t>ужебными документами; подготовка</w:t>
      </w:r>
      <w:r w:rsidRPr="0045340C">
        <w:rPr>
          <w:rFonts w:ascii="Times New Roman" w:hAnsi="Times New Roman" w:cs="Times New Roman"/>
          <w:sz w:val="28"/>
          <w:szCs w:val="28"/>
        </w:rPr>
        <w:t xml:space="preserve"> </w:t>
      </w:r>
      <w:r w:rsidRPr="0045340C">
        <w:rPr>
          <w:rFonts w:ascii="Times New Roman" w:hAnsi="Times New Roman" w:cs="Times New Roman"/>
          <w:sz w:val="28"/>
          <w:szCs w:val="28"/>
        </w:rPr>
        <w:t xml:space="preserve">аналитических, информационных </w:t>
      </w:r>
      <w:r w:rsidRPr="0045340C">
        <w:rPr>
          <w:rFonts w:ascii="Times New Roman" w:hAnsi="Times New Roman" w:cs="Times New Roman"/>
          <w:sz w:val="28"/>
          <w:szCs w:val="28"/>
        </w:rPr>
        <w:t>иных материалов (отчетов, докладов).</w:t>
      </w:r>
    </w:p>
    <w:p w:rsidR="00212395" w:rsidRPr="00212395" w:rsidRDefault="00212395" w:rsidP="00431F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1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профессиональных навыков</w:t>
      </w:r>
      <w:r w:rsidR="0093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4E21DA" w:rsidRDefault="004E21DA" w:rsidP="00431FB8">
      <w:pPr>
        <w:pStyle w:val="a3"/>
        <w:jc w:val="both"/>
        <w:rPr>
          <w:sz w:val="28"/>
          <w:szCs w:val="28"/>
        </w:rPr>
      </w:pPr>
    </w:p>
    <w:p w:rsidR="0045340C" w:rsidRDefault="0045340C" w:rsidP="00431FB8">
      <w:pPr>
        <w:pStyle w:val="a3"/>
        <w:jc w:val="both"/>
        <w:rPr>
          <w:sz w:val="28"/>
          <w:szCs w:val="28"/>
        </w:rPr>
      </w:pPr>
    </w:p>
    <w:p w:rsidR="0045340C" w:rsidRPr="00212395" w:rsidRDefault="0045340C" w:rsidP="00431FB8">
      <w:pPr>
        <w:pStyle w:val="a3"/>
        <w:jc w:val="both"/>
        <w:rPr>
          <w:sz w:val="28"/>
          <w:szCs w:val="28"/>
        </w:rPr>
      </w:pP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lastRenderedPageBreak/>
        <w:t xml:space="preserve">Старшая </w:t>
      </w:r>
      <w:r w:rsidR="00A16A28" w:rsidRPr="00212395">
        <w:rPr>
          <w:rStyle w:val="a4"/>
          <w:sz w:val="28"/>
          <w:szCs w:val="28"/>
        </w:rPr>
        <w:t>группа</w:t>
      </w:r>
      <w:r w:rsidRPr="00212395">
        <w:rPr>
          <w:rStyle w:val="a4"/>
          <w:sz w:val="28"/>
          <w:szCs w:val="28"/>
        </w:rPr>
        <w:t xml:space="preserve"> должностей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(главный специалист-эксперт, ведущий специалист-эксперт, государственный инспектор, специалист-эксперт)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Образование:</w:t>
      </w:r>
      <w:r w:rsidRPr="00212395">
        <w:rPr>
          <w:sz w:val="28"/>
          <w:szCs w:val="28"/>
        </w:rPr>
        <w:t> высшее образование.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Стаж:</w:t>
      </w:r>
      <w:r w:rsidRPr="00212395">
        <w:rPr>
          <w:sz w:val="28"/>
          <w:szCs w:val="28"/>
        </w:rPr>
        <w:t> без предъявления требований к стажу.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Наличие базовых знаний:</w:t>
      </w:r>
      <w:r w:rsidRPr="00212395">
        <w:rPr>
          <w:sz w:val="28"/>
          <w:szCs w:val="28"/>
        </w:rPr>
        <w:t> 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государственного языка Российской Федерации (русского языка);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Конституции Российской Федерации;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27.05.2003 № 58-ФЗ «О системе государственной службы Российской Федерации»;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27.07.2004 № 79-ФЗ «О государственной гражданской службе Российской Федерации»;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25.12.2008 № 273-ФЗ «О противодействии коррупции»;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27.07.2006 № 152-ФЗ «О персональных данных»;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знаний и умений в области информационно-коммуникационных технологий.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Наличие профессиональных знаний:</w:t>
      </w:r>
      <w:r w:rsidRPr="00212395">
        <w:rPr>
          <w:sz w:val="28"/>
          <w:szCs w:val="28"/>
        </w:rPr>
        <w:t> 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26.07.2006 № 135-ФЗ «О защите конкуренции»;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17.08.1995 № 147-ФЗ «О естественных монополиях»;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13.03.2006 № 38-ФЗ «О рекламе»;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18.07.2011 № 223-ФЗ «О закупках товаров, работ, услуг отдельными видами юридических лиц»;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lastRenderedPageBreak/>
        <w:t>- Кодекса Российской Федерации об административных правонарушениях от 30.12.2001 № 195-ФЗ;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Иные профессиональные знания: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постановление Правительства Российской Федерации от 07.04.2004 № 189 «Вопросы Федеральной антимонопольной службы»;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 - Положение о территориальном органе Федеральной антимонопольной службы, утвержденное приказом ФАС России;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знание основных направлений и приоритетов государственной политики в сфере деятельности ФАС России;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знание правоприменительной практики, в том числе определения и постановления судов Российской Федерации;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 xml:space="preserve">Наличие функциональных знаний: </w:t>
      </w:r>
      <w:r w:rsidRPr="00212395">
        <w:rPr>
          <w:sz w:val="28"/>
          <w:szCs w:val="28"/>
        </w:rPr>
        <w:t xml:space="preserve">структуры и полномочий органов государственной власти и местного самоуправления; основ организации прохождения государственной гражданской службы; служебного распорядка территориального органа; порядка работы со служебной информацией; форм и методов работы с применением автоматизированных средств управления; программных документов и приоритетов государственной политики в области информационно-коммуникационных технологий, правовых аспектов в области информационно-коммуникационных технологий,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</w:t>
      </w:r>
      <w:r w:rsidRPr="00212395">
        <w:rPr>
          <w:sz w:val="28"/>
          <w:szCs w:val="28"/>
        </w:rPr>
        <w:lastRenderedPageBreak/>
        <w:t>обеспечения информационной безопасности;  основ проектного управления, правил деловой этики, основ делопроизводства.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 xml:space="preserve">Наличие базовых умений: </w:t>
      </w:r>
      <w:r w:rsidRPr="00212395">
        <w:rPr>
          <w:sz w:val="28"/>
          <w:szCs w:val="28"/>
        </w:rPr>
        <w:t>организации и обеспечения выполнения задач; эффективного планирования работы и рабочего времени; ведения деловых переговоров, публичного выступления; анализа и прогнозирования; эффективного сотрудничества с коллегами, квалифицированной работы с людьми по недопущению личностных конфликтов; систематического повышения квалификации и личной эффективности; коммуникативных умений.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Наличие профессиональных умений:</w:t>
      </w:r>
      <w:r w:rsidRPr="00212395">
        <w:rPr>
          <w:sz w:val="28"/>
          <w:szCs w:val="28"/>
        </w:rPr>
        <w:t xml:space="preserve">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 представления и отстаивания интересов ФАС России в судебных инстанциях;  исполнения работы с учетом возможностей и особенностей применения современных информационно-коммуникационных технологий; системного мышления; исполнения поручений; публичного выступления, презентации, взаимодействия со СМИ.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Наличие функциональных умений:</w:t>
      </w:r>
      <w:r w:rsidRPr="00212395">
        <w:rPr>
          <w:sz w:val="28"/>
          <w:szCs w:val="28"/>
        </w:rPr>
        <w:t> владения компьютерной и другой оргтехникой, владения необходимым программным обеспечением, работы в операционной системе, управления электронной почтой, работы в текстовом редакторе, работы с электронными таблицами, работы с базами данных; систематизации информации, работы со служебными документами; подготовки аналитических, информационных и иных материалов (отчетов, докладов).</w:t>
      </w:r>
    </w:p>
    <w:p w:rsidR="00212395" w:rsidRPr="00212395" w:rsidRDefault="00212395" w:rsidP="00431FB8">
      <w:pPr>
        <w:pStyle w:val="a3"/>
        <w:jc w:val="both"/>
        <w:rPr>
          <w:sz w:val="28"/>
          <w:szCs w:val="28"/>
        </w:rPr>
      </w:pP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Условия прохождения гражданской службы в соответствии с законодательством Российской Федерации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а) ненормированный служебный день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б) время начала и окончания службы: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начало служебного дня в 8 часов 30 минут, окончание: понедельник – четверг в 17 часов 30 минут, в пятницу – 16 часов 30 минут. Перерыв на обед с 13 часов 00 минут до 13 часов 48 минут.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в) ежегодный основной оплачиваемый отпуск продолжительностью 30 календарных дней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г) ежегодный дополнительный оплачиваемый отпуск за выслугу лет продолжительностью: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lastRenderedPageBreak/>
        <w:t>- при стаже гражданской службы от 1 года до 5 лет – 1 календарный день</w:t>
      </w:r>
      <w:r w:rsidRPr="00212395">
        <w:rPr>
          <w:sz w:val="28"/>
          <w:szCs w:val="28"/>
        </w:rPr>
        <w:br/>
        <w:t>- при стаже гражданской службы от 5 до 10 лет – 5 календарных дней</w:t>
      </w:r>
      <w:r w:rsidRPr="00212395">
        <w:rPr>
          <w:sz w:val="28"/>
          <w:szCs w:val="28"/>
        </w:rPr>
        <w:br/>
        <w:t>- при стаже гражданской службы от 10 до 15 лет – 7 календарных дней</w:t>
      </w:r>
      <w:r w:rsidRPr="00212395">
        <w:rPr>
          <w:sz w:val="28"/>
          <w:szCs w:val="28"/>
        </w:rPr>
        <w:br/>
        <w:t>- при стаже гражданской службы от 15 лет и более – 10 календарных дней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Оплата труда федерального государственного гражданского служащего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 xml:space="preserve">Денежное содержание гражданского служащего состоит из месячного оклада гражданского служащего в соответствии с занимаемой им должностью </w:t>
      </w:r>
      <w:bookmarkStart w:id="0" w:name="_GoBack"/>
      <w:bookmarkEnd w:id="0"/>
      <w:r w:rsidRPr="00212395">
        <w:rPr>
          <w:sz w:val="28"/>
          <w:szCs w:val="28"/>
        </w:rPr>
        <w:t>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К дополнительным выплатам относятся: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а) ежемесячная надбавка к должностному окладу за выслугу лет на гражданской службе;                         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б) ежемесячная надбавка к должностному окладу за особые условия гражданской службы; в)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г) ежемесячное денежное поощрение;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д)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Гражданин, изъявивший желание участвовать в конкурсе, представляет следующие документы: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личное заявление на имя руководителя Управления Федеральной антимонопольной службы по Липецкой области (с обязательным указанием своего полного почтового адреса и номерами телефонов - для связи);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заполненную и подписанную анкету по форме, утвержденной распоряжением Правительства Российской Федерации от 26.05.2005 № 667-р (ред. от 20.11.2019), с фотографией;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lastRenderedPageBreak/>
        <w:t>-  копию трудовой книжки, заверенную нотариально или кадровой службой по месту службы (работы), и (или) сведения о трудовой деятельности,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 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ГС);</w:t>
      </w:r>
    </w:p>
    <w:p w:rsidR="00491148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копии документов воинского учета – для военнообязанных и лиц, подлежащих призыву на военную службу;</w:t>
      </w:r>
    </w:p>
    <w:p w:rsidR="0045340C" w:rsidRPr="00537815" w:rsidRDefault="0045340C" w:rsidP="00431F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23.06.2017 № 460). </w:t>
      </w:r>
      <w:r w:rsidRPr="00537815">
        <w:rPr>
          <w:sz w:val="28"/>
          <w:szCs w:val="28"/>
        </w:rPr>
        <w:t>Сведения подаются отдельно на себя, супруга (супругу) и на каждого</w:t>
      </w:r>
      <w:r w:rsidR="00537815">
        <w:rPr>
          <w:sz w:val="28"/>
          <w:szCs w:val="28"/>
        </w:rPr>
        <w:t xml:space="preserve"> несовершеннолетнего ребенка;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копии иных документов, предусмотренных Федеральным законом от 27 июля 2004 г. № 79-ФЗ "О государственной гражданской службе Российской Федерации", другими федеральными законами, указами Президента Российской Федерации и постановлениями Правительства Российской Федерации.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Гражданский служащий, замещающий должность государственной гражданской службы в Липецком УФАС России и изъявивший желание участвовать в конкурсе, представляет следующие документы:</w:t>
      </w:r>
    </w:p>
    <w:p w:rsidR="00491148" w:rsidRPr="00CC13F3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заявление на имя представителя нанимателя.</w:t>
      </w:r>
    </w:p>
    <w:p w:rsidR="00491148" w:rsidRPr="00212395" w:rsidRDefault="00491148" w:rsidP="00537815">
      <w:pPr>
        <w:pStyle w:val="a3"/>
        <w:jc w:val="center"/>
        <w:rPr>
          <w:sz w:val="28"/>
          <w:szCs w:val="28"/>
        </w:rPr>
      </w:pPr>
      <w:r w:rsidRPr="00212395">
        <w:rPr>
          <w:rStyle w:val="a4"/>
          <w:sz w:val="28"/>
          <w:szCs w:val="28"/>
        </w:rPr>
        <w:t>Гражданский служащий, замещающий должность государственной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личное заявление на имя руководителя Управления Федеральной антимонопольной службы по Липецкой области (с обязательным указанием своего полного почтового адреса и номерами телефонов - для связи);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lastRenderedPageBreak/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№ 667-р (ред. от 20.11.2019), с фотографией.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Вышеуказанные документы, </w:t>
      </w:r>
      <w:r w:rsidRPr="00212395">
        <w:rPr>
          <w:rStyle w:val="a4"/>
          <w:sz w:val="28"/>
          <w:szCs w:val="28"/>
        </w:rPr>
        <w:t xml:space="preserve">в течение 21 календарного дня со дня размещения объявления об их приеме </w:t>
      </w:r>
      <w:r w:rsidRPr="00212395">
        <w:rPr>
          <w:sz w:val="28"/>
          <w:szCs w:val="28"/>
        </w:rPr>
        <w:t>представляются в Липецкое УФАС России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4" w:tgtFrame="_blank" w:history="1">
        <w:r w:rsidRPr="00212395">
          <w:rPr>
            <w:rStyle w:val="a5"/>
            <w:sz w:val="28"/>
            <w:szCs w:val="28"/>
          </w:rPr>
          <w:t>gossluzhba.gov.ru</w:t>
        </w:r>
      </w:hyperlink>
      <w:r w:rsidRPr="00212395">
        <w:rPr>
          <w:sz w:val="28"/>
          <w:szCs w:val="28"/>
        </w:rPr>
        <w:t>).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Прием документов производится</w:t>
      </w:r>
    </w:p>
    <w:p w:rsidR="00491148" w:rsidRPr="00212395" w:rsidRDefault="00537815" w:rsidP="00537815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с </w:t>
      </w:r>
      <w:r w:rsidR="00491148" w:rsidRPr="00212395">
        <w:rPr>
          <w:rStyle w:val="a4"/>
          <w:sz w:val="28"/>
          <w:szCs w:val="28"/>
          <w:u w:val="single"/>
        </w:rPr>
        <w:t>28 июля 2021 года по 17 августа 2021 года (включительно)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 xml:space="preserve">по </w:t>
      </w:r>
      <w:proofErr w:type="gramStart"/>
      <w:r w:rsidRPr="00212395">
        <w:rPr>
          <w:sz w:val="28"/>
          <w:szCs w:val="28"/>
        </w:rPr>
        <w:t>адресу:  г.</w:t>
      </w:r>
      <w:proofErr w:type="gramEnd"/>
      <w:r w:rsidRPr="00212395">
        <w:rPr>
          <w:sz w:val="28"/>
          <w:szCs w:val="28"/>
        </w:rPr>
        <w:t xml:space="preserve"> Липецк, пл.  Плеханова, д. 1, </w:t>
      </w:r>
      <w:proofErr w:type="spellStart"/>
      <w:r w:rsidRPr="00212395">
        <w:rPr>
          <w:sz w:val="28"/>
          <w:szCs w:val="28"/>
        </w:rPr>
        <w:t>каб</w:t>
      </w:r>
      <w:proofErr w:type="spellEnd"/>
      <w:r w:rsidRPr="00212395">
        <w:rPr>
          <w:sz w:val="28"/>
          <w:szCs w:val="28"/>
        </w:rPr>
        <w:t xml:space="preserve"> 503, в понедельник - четверг с 09.00 до 13.00 и с 14.00 до 17.30, в пятницу с 09.00 до 13.00 и с 14.00 до 16.30.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           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являются основанием для отказа в допуске гражданского служащего (гражданина) к участию в конкурсе.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Гражданский служащий (гражданин) не допускается к участию в конкурсе в случае его несоответствием квалификационным требованиям для замещения должностей гражданской службы в Липецком УФАС России, на включение в кадровый резерв,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 xml:space="preserve">Заседание Конкурсной комиссии Липецкого УФАС </w:t>
      </w:r>
      <w:proofErr w:type="gramStart"/>
      <w:r w:rsidRPr="00212395">
        <w:rPr>
          <w:sz w:val="28"/>
          <w:szCs w:val="28"/>
        </w:rPr>
        <w:t>России </w:t>
      </w:r>
      <w:r w:rsidR="00DF752C" w:rsidRPr="00212395">
        <w:rPr>
          <w:rStyle w:val="a4"/>
          <w:sz w:val="28"/>
          <w:szCs w:val="28"/>
          <w:u w:val="single"/>
        </w:rPr>
        <w:t xml:space="preserve"> </w:t>
      </w:r>
      <w:r w:rsidR="00CC13F3">
        <w:rPr>
          <w:rStyle w:val="a4"/>
          <w:sz w:val="28"/>
          <w:szCs w:val="28"/>
          <w:u w:val="single"/>
        </w:rPr>
        <w:t>7</w:t>
      </w:r>
      <w:proofErr w:type="gramEnd"/>
      <w:r w:rsidR="00CC13F3">
        <w:rPr>
          <w:rStyle w:val="a4"/>
          <w:sz w:val="28"/>
          <w:szCs w:val="28"/>
          <w:u w:val="single"/>
        </w:rPr>
        <w:t xml:space="preserve"> сентября</w:t>
      </w:r>
      <w:r w:rsidR="00DF752C" w:rsidRPr="00212395">
        <w:rPr>
          <w:rStyle w:val="a4"/>
          <w:sz w:val="28"/>
          <w:szCs w:val="28"/>
          <w:u w:val="single"/>
        </w:rPr>
        <w:t xml:space="preserve">  </w:t>
      </w:r>
      <w:r w:rsidRPr="00212395">
        <w:rPr>
          <w:rStyle w:val="a4"/>
          <w:sz w:val="28"/>
          <w:szCs w:val="28"/>
          <w:u w:val="single"/>
        </w:rPr>
        <w:t xml:space="preserve">2021 года по адресу: г. Липецк, пл. Плеханова, д. 1, </w:t>
      </w:r>
      <w:proofErr w:type="spellStart"/>
      <w:r w:rsidRPr="00212395">
        <w:rPr>
          <w:rStyle w:val="a4"/>
          <w:sz w:val="28"/>
          <w:szCs w:val="28"/>
          <w:u w:val="single"/>
        </w:rPr>
        <w:t>каб</w:t>
      </w:r>
      <w:proofErr w:type="spellEnd"/>
      <w:r w:rsidRPr="00212395">
        <w:rPr>
          <w:rStyle w:val="a4"/>
          <w:sz w:val="28"/>
          <w:szCs w:val="28"/>
          <w:u w:val="single"/>
        </w:rPr>
        <w:t>. 503</w:t>
      </w:r>
    </w:p>
    <w:p w:rsidR="0045340C" w:rsidRPr="00537815" w:rsidRDefault="0045340C" w:rsidP="00537815">
      <w:pPr>
        <w:pStyle w:val="a3"/>
        <w:jc w:val="center"/>
        <w:rPr>
          <w:b/>
          <w:sz w:val="28"/>
          <w:szCs w:val="28"/>
        </w:rPr>
      </w:pPr>
      <w:r w:rsidRPr="00537815">
        <w:rPr>
          <w:b/>
          <w:sz w:val="28"/>
          <w:szCs w:val="28"/>
        </w:rPr>
        <w:t>Конкурсный отбор осуществляется в 2 этапа:</w:t>
      </w:r>
    </w:p>
    <w:p w:rsidR="0045340C" w:rsidRDefault="0045340C" w:rsidP="00431FB8">
      <w:pPr>
        <w:pStyle w:val="a3"/>
        <w:jc w:val="both"/>
        <w:rPr>
          <w:b/>
          <w:sz w:val="28"/>
          <w:szCs w:val="28"/>
        </w:rPr>
      </w:pPr>
      <w:r w:rsidRPr="00537815">
        <w:rPr>
          <w:sz w:val="28"/>
          <w:szCs w:val="28"/>
        </w:rPr>
        <w:t>1 этап-</w:t>
      </w:r>
      <w:r w:rsidR="00431FB8" w:rsidRPr="00431FB8">
        <w:rPr>
          <w:sz w:val="28"/>
          <w:szCs w:val="28"/>
        </w:rPr>
        <w:t xml:space="preserve"> </w:t>
      </w:r>
      <w:r w:rsidRPr="00431FB8">
        <w:rPr>
          <w:sz w:val="28"/>
          <w:szCs w:val="28"/>
        </w:rPr>
        <w:t xml:space="preserve">прием документов для участия в конкурсе, </w:t>
      </w:r>
      <w:r w:rsidR="00431FB8" w:rsidRPr="00431FB8">
        <w:rPr>
          <w:sz w:val="28"/>
          <w:szCs w:val="28"/>
        </w:rPr>
        <w:t>перечисленных в объявлении;</w:t>
      </w:r>
    </w:p>
    <w:p w:rsidR="00431FB8" w:rsidRPr="0045340C" w:rsidRDefault="00431FB8" w:rsidP="00431FB8">
      <w:pPr>
        <w:pStyle w:val="a3"/>
        <w:jc w:val="both"/>
        <w:rPr>
          <w:b/>
          <w:sz w:val="28"/>
          <w:szCs w:val="28"/>
        </w:rPr>
      </w:pPr>
      <w:r w:rsidRPr="00537815">
        <w:rPr>
          <w:sz w:val="28"/>
          <w:szCs w:val="28"/>
        </w:rPr>
        <w:t>2 этап-</w:t>
      </w:r>
      <w:r w:rsidRPr="00431FB8">
        <w:rPr>
          <w:sz w:val="28"/>
          <w:szCs w:val="28"/>
        </w:rPr>
        <w:t xml:space="preserve"> индивидуальное собеседование, тестирование.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Подробную информацию о конкурсе можно получить: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специалист</w:t>
      </w:r>
      <w:r w:rsidR="00F94848" w:rsidRPr="00212395">
        <w:rPr>
          <w:sz w:val="28"/>
          <w:szCs w:val="28"/>
        </w:rPr>
        <w:t xml:space="preserve"> 1 разряда </w:t>
      </w:r>
      <w:proofErr w:type="spellStart"/>
      <w:r w:rsidR="00F94848" w:rsidRPr="00212395">
        <w:rPr>
          <w:sz w:val="28"/>
          <w:szCs w:val="28"/>
        </w:rPr>
        <w:t>Байбекова</w:t>
      </w:r>
      <w:proofErr w:type="spellEnd"/>
      <w:r w:rsidR="00F94848" w:rsidRPr="00212395">
        <w:rPr>
          <w:sz w:val="28"/>
          <w:szCs w:val="28"/>
        </w:rPr>
        <w:t xml:space="preserve"> Эмилия Руслановна</w:t>
      </w:r>
      <w:r w:rsidRPr="00212395">
        <w:rPr>
          <w:sz w:val="28"/>
          <w:szCs w:val="28"/>
        </w:rPr>
        <w:t xml:space="preserve"> +7(474)227-01-96;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lastRenderedPageBreak/>
        <w:t>- факс: +7(474) 227-01-96;</w:t>
      </w:r>
    </w:p>
    <w:p w:rsidR="00491148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электронная почта: </w:t>
      </w:r>
      <w:hyperlink r:id="rId5" w:history="1">
        <w:r w:rsidRPr="00212395">
          <w:rPr>
            <w:rStyle w:val="a5"/>
            <w:sz w:val="28"/>
            <w:szCs w:val="28"/>
          </w:rPr>
          <w:t>to48@fas.gov.ru</w:t>
        </w:r>
      </w:hyperlink>
      <w:r w:rsidRPr="00212395">
        <w:rPr>
          <w:sz w:val="28"/>
          <w:szCs w:val="28"/>
        </w:rPr>
        <w:t>;</w:t>
      </w:r>
    </w:p>
    <w:p w:rsidR="00C44974" w:rsidRPr="00212395" w:rsidRDefault="00491148" w:rsidP="00431FB8">
      <w:pPr>
        <w:pStyle w:val="a3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- официальный сайт: </w:t>
      </w:r>
      <w:hyperlink r:id="rId6" w:history="1">
        <w:r w:rsidRPr="00212395">
          <w:rPr>
            <w:rStyle w:val="a5"/>
            <w:sz w:val="28"/>
            <w:szCs w:val="28"/>
          </w:rPr>
          <w:t>www.lipetsk.fas.gov.ru</w:t>
        </w:r>
      </w:hyperlink>
      <w:r w:rsidRPr="00212395">
        <w:rPr>
          <w:sz w:val="28"/>
          <w:szCs w:val="28"/>
        </w:rPr>
        <w:t>.</w:t>
      </w:r>
    </w:p>
    <w:sectPr w:rsidR="00C44974" w:rsidRPr="0021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5"/>
    <w:rsid w:val="000D33B5"/>
    <w:rsid w:val="00212395"/>
    <w:rsid w:val="00431FB8"/>
    <w:rsid w:val="0045340C"/>
    <w:rsid w:val="00491148"/>
    <w:rsid w:val="004E21DA"/>
    <w:rsid w:val="00537815"/>
    <w:rsid w:val="005832FB"/>
    <w:rsid w:val="007A654B"/>
    <w:rsid w:val="00810749"/>
    <w:rsid w:val="008D5295"/>
    <w:rsid w:val="00935546"/>
    <w:rsid w:val="00A16A28"/>
    <w:rsid w:val="00A34095"/>
    <w:rsid w:val="00AB2647"/>
    <w:rsid w:val="00C44974"/>
    <w:rsid w:val="00CC13F3"/>
    <w:rsid w:val="00DF752C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9B15-470A-48CC-BB4A-81305A7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148"/>
    <w:rPr>
      <w:b/>
      <w:bCs/>
    </w:rPr>
  </w:style>
  <w:style w:type="character" w:styleId="a5">
    <w:name w:val="Hyperlink"/>
    <w:basedOn w:val="a0"/>
    <w:uiPriority w:val="99"/>
    <w:semiHidden/>
    <w:unhideWhenUsed/>
    <w:rsid w:val="004911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petsk.fas.gov.ru" TargetMode="External"/><Relationship Id="rId5" Type="http://schemas.openxmlformats.org/officeDocument/2006/relationships/hyperlink" Target="mailto:to48@fas.gov.ru" TargetMode="External"/><Relationship Id="rId4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Ширяева</dc:creator>
  <cp:keywords/>
  <dc:description/>
  <cp:lastModifiedBy>Виктория Александровна Ширяева</cp:lastModifiedBy>
  <cp:revision>4</cp:revision>
  <cp:lastPrinted>2021-07-30T12:38:00Z</cp:lastPrinted>
  <dcterms:created xsi:type="dcterms:W3CDTF">2021-07-30T06:53:00Z</dcterms:created>
  <dcterms:modified xsi:type="dcterms:W3CDTF">2021-07-30T12:41:00Z</dcterms:modified>
</cp:coreProperties>
</file>